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CB" w:rsidRPr="009C752C" w:rsidRDefault="004E6ECB" w:rsidP="0078036E">
      <w:pPr>
        <w:tabs>
          <w:tab w:val="left" w:pos="851"/>
        </w:tabs>
        <w:spacing w:after="0" w:line="240" w:lineRule="auto"/>
        <w:ind w:left="-142"/>
        <w:jc w:val="center"/>
        <w:rPr>
          <w:rFonts w:ascii="Times New Roman" w:hAnsi="Times New Roman" w:cs="Times New Roman"/>
          <w:sz w:val="24"/>
          <w:szCs w:val="24"/>
        </w:rPr>
      </w:pPr>
      <w:r w:rsidRPr="009C752C">
        <w:rPr>
          <w:rFonts w:ascii="Times New Roman" w:hAnsi="Times New Roman" w:cs="Times New Roman"/>
          <w:sz w:val="24"/>
          <w:szCs w:val="24"/>
        </w:rPr>
        <w:t>Sadece Hayvan Sağlığında Kullanılır</w:t>
      </w:r>
    </w:p>
    <w:p w:rsidR="004E6ECB" w:rsidRPr="009C752C" w:rsidRDefault="004E6ECB" w:rsidP="0078036E">
      <w:pPr>
        <w:tabs>
          <w:tab w:val="left" w:pos="851"/>
        </w:tabs>
        <w:spacing w:after="0" w:line="240" w:lineRule="auto"/>
        <w:ind w:left="-142"/>
        <w:jc w:val="center"/>
        <w:rPr>
          <w:rFonts w:ascii="Times New Roman" w:hAnsi="Times New Roman" w:cs="Times New Roman"/>
          <w:b/>
          <w:sz w:val="24"/>
          <w:szCs w:val="24"/>
        </w:rPr>
      </w:pPr>
      <w:r w:rsidRPr="009C752C">
        <w:rPr>
          <w:rFonts w:ascii="Times New Roman" w:hAnsi="Times New Roman" w:cs="Times New Roman"/>
          <w:b/>
          <w:sz w:val="24"/>
          <w:szCs w:val="24"/>
        </w:rPr>
        <w:t>VETAKORT 2 mg</w:t>
      </w:r>
    </w:p>
    <w:p w:rsidR="004E6ECB" w:rsidRPr="009C752C" w:rsidRDefault="004E6ECB" w:rsidP="0078036E">
      <w:pPr>
        <w:keepNext/>
        <w:tabs>
          <w:tab w:val="left" w:pos="851"/>
        </w:tabs>
        <w:spacing w:after="0" w:line="240" w:lineRule="auto"/>
        <w:ind w:left="-142"/>
        <w:jc w:val="center"/>
        <w:outlineLvl w:val="0"/>
        <w:rPr>
          <w:rFonts w:ascii="Times New Roman" w:hAnsi="Times New Roman" w:cs="Times New Roman"/>
          <w:sz w:val="24"/>
          <w:szCs w:val="24"/>
        </w:rPr>
      </w:pPr>
      <w:r w:rsidRPr="009C752C">
        <w:rPr>
          <w:rFonts w:ascii="Times New Roman" w:hAnsi="Times New Roman" w:cs="Times New Roman"/>
          <w:sz w:val="24"/>
          <w:szCs w:val="24"/>
        </w:rPr>
        <w:t>Enjeksiyonluk Çözelti</w:t>
      </w:r>
    </w:p>
    <w:p w:rsidR="004E6ECB" w:rsidRPr="009C752C" w:rsidRDefault="004E6ECB" w:rsidP="0078036E">
      <w:pPr>
        <w:tabs>
          <w:tab w:val="left" w:pos="851"/>
        </w:tabs>
        <w:spacing w:after="0" w:line="240" w:lineRule="auto"/>
        <w:ind w:left="-142"/>
        <w:jc w:val="center"/>
        <w:rPr>
          <w:rFonts w:ascii="Times New Roman" w:hAnsi="Times New Roman" w:cs="Times New Roman"/>
          <w:sz w:val="24"/>
          <w:szCs w:val="24"/>
        </w:rPr>
      </w:pPr>
      <w:proofErr w:type="spellStart"/>
      <w:r w:rsidRPr="009C752C">
        <w:rPr>
          <w:rFonts w:ascii="Times New Roman" w:hAnsi="Times New Roman" w:cs="Times New Roman"/>
          <w:sz w:val="24"/>
          <w:szCs w:val="24"/>
        </w:rPr>
        <w:t>Kortikosteroid</w:t>
      </w:r>
      <w:proofErr w:type="spellEnd"/>
    </w:p>
    <w:p w:rsidR="004E6ECB" w:rsidRPr="009C752C" w:rsidRDefault="004E6ECB" w:rsidP="0078036E">
      <w:pPr>
        <w:tabs>
          <w:tab w:val="left" w:pos="851"/>
        </w:tabs>
        <w:spacing w:after="0" w:line="240" w:lineRule="auto"/>
        <w:ind w:left="-142"/>
        <w:jc w:val="center"/>
        <w:rPr>
          <w:rFonts w:ascii="Times New Roman" w:hAnsi="Times New Roman" w:cs="Times New Roman"/>
          <w:sz w:val="24"/>
          <w:szCs w:val="24"/>
        </w:rPr>
      </w:pPr>
    </w:p>
    <w:p w:rsidR="004E6ECB" w:rsidRPr="009C752C" w:rsidRDefault="004E6ECB" w:rsidP="0078036E">
      <w:pPr>
        <w:keepNext/>
        <w:tabs>
          <w:tab w:val="left" w:pos="851"/>
        </w:tabs>
        <w:spacing w:after="0" w:line="240" w:lineRule="auto"/>
        <w:ind w:left="-142"/>
        <w:jc w:val="both"/>
        <w:outlineLvl w:val="1"/>
        <w:rPr>
          <w:rFonts w:ascii="Times New Roman" w:hAnsi="Times New Roman" w:cs="Times New Roman"/>
          <w:b/>
          <w:sz w:val="24"/>
          <w:szCs w:val="24"/>
        </w:rPr>
      </w:pPr>
      <w:r w:rsidRPr="009C752C">
        <w:rPr>
          <w:rFonts w:ascii="Times New Roman" w:hAnsi="Times New Roman" w:cs="Times New Roman"/>
          <w:b/>
          <w:sz w:val="24"/>
          <w:szCs w:val="24"/>
        </w:rPr>
        <w:t>BİLEŞİMİ</w:t>
      </w:r>
    </w:p>
    <w:p w:rsidR="004E6ECB" w:rsidRPr="009C752C" w:rsidRDefault="004E6ECB" w:rsidP="0078036E">
      <w:pPr>
        <w:keepNext/>
        <w:tabs>
          <w:tab w:val="left" w:pos="851"/>
        </w:tabs>
        <w:spacing w:after="0" w:line="240" w:lineRule="auto"/>
        <w:ind w:left="-142"/>
        <w:jc w:val="both"/>
        <w:outlineLvl w:val="1"/>
        <w:rPr>
          <w:rFonts w:ascii="Times New Roman" w:hAnsi="Times New Roman" w:cs="Times New Roman"/>
          <w:sz w:val="24"/>
          <w:szCs w:val="24"/>
        </w:rPr>
      </w:pPr>
      <w:r w:rsidRPr="009C752C">
        <w:rPr>
          <w:rFonts w:ascii="Times New Roman" w:hAnsi="Times New Roman" w:cs="Times New Roman"/>
          <w:sz w:val="24"/>
          <w:szCs w:val="24"/>
        </w:rPr>
        <w:t xml:space="preserve">VETAKORT Enjeksiyonluk Çözelti; berrak, hemen </w:t>
      </w:r>
      <w:proofErr w:type="spellStart"/>
      <w:r w:rsidRPr="009C752C">
        <w:rPr>
          <w:rFonts w:ascii="Times New Roman" w:hAnsi="Times New Roman" w:cs="Times New Roman"/>
          <w:sz w:val="24"/>
          <w:szCs w:val="24"/>
        </w:rPr>
        <w:t>hemen</w:t>
      </w:r>
      <w:proofErr w:type="spellEnd"/>
      <w:r w:rsidRPr="009C752C">
        <w:rPr>
          <w:rFonts w:ascii="Times New Roman" w:hAnsi="Times New Roman" w:cs="Times New Roman"/>
          <w:sz w:val="24"/>
          <w:szCs w:val="24"/>
        </w:rPr>
        <w:t xml:space="preserve"> renksiz, hafif karakteristik kokulu </w:t>
      </w:r>
      <w:proofErr w:type="gramStart"/>
      <w:r w:rsidRPr="009C752C">
        <w:rPr>
          <w:rFonts w:ascii="Times New Roman" w:hAnsi="Times New Roman" w:cs="Times New Roman"/>
          <w:sz w:val="24"/>
          <w:szCs w:val="24"/>
        </w:rPr>
        <w:t>steril</w:t>
      </w:r>
      <w:proofErr w:type="gramEnd"/>
      <w:r w:rsidRPr="009C752C">
        <w:rPr>
          <w:rFonts w:ascii="Times New Roman" w:hAnsi="Times New Roman" w:cs="Times New Roman"/>
          <w:sz w:val="24"/>
          <w:szCs w:val="24"/>
        </w:rPr>
        <w:t xml:space="preserve"> bir çözelti olup, her </w:t>
      </w:r>
      <w:proofErr w:type="spellStart"/>
      <w:r w:rsidRPr="009C752C">
        <w:rPr>
          <w:rFonts w:ascii="Times New Roman" w:hAnsi="Times New Roman" w:cs="Times New Roman"/>
          <w:sz w:val="24"/>
          <w:szCs w:val="24"/>
        </w:rPr>
        <w:t>ml’de</w:t>
      </w:r>
      <w:proofErr w:type="spellEnd"/>
      <w:r w:rsidRPr="009C752C">
        <w:rPr>
          <w:rFonts w:ascii="Times New Roman" w:hAnsi="Times New Roman" w:cs="Times New Roman"/>
          <w:sz w:val="24"/>
          <w:szCs w:val="24"/>
        </w:rPr>
        <w:t xml:space="preserve"> 2 mg </w:t>
      </w:r>
      <w:proofErr w:type="spellStart"/>
      <w:r w:rsidRPr="009C752C">
        <w:rPr>
          <w:rFonts w:ascii="Times New Roman" w:hAnsi="Times New Roman" w:cs="Times New Roman"/>
          <w:sz w:val="24"/>
          <w:szCs w:val="24"/>
        </w:rPr>
        <w:t>deksametazon</w:t>
      </w:r>
      <w:proofErr w:type="spellEnd"/>
      <w:r w:rsidRPr="009C752C">
        <w:rPr>
          <w:rFonts w:ascii="Times New Roman" w:hAnsi="Times New Roman" w:cs="Times New Roman"/>
          <w:sz w:val="24"/>
          <w:szCs w:val="24"/>
        </w:rPr>
        <w:t xml:space="preserve"> baza eşdeğer </w:t>
      </w:r>
      <w:proofErr w:type="spellStart"/>
      <w:r w:rsidRPr="009C752C">
        <w:rPr>
          <w:rFonts w:ascii="Times New Roman" w:hAnsi="Times New Roman" w:cs="Times New Roman"/>
          <w:sz w:val="24"/>
          <w:szCs w:val="24"/>
        </w:rPr>
        <w:t>deksametazon</w:t>
      </w:r>
      <w:proofErr w:type="spellEnd"/>
      <w:r w:rsidRPr="009C752C">
        <w:rPr>
          <w:rFonts w:ascii="Times New Roman" w:hAnsi="Times New Roman" w:cs="Times New Roman"/>
          <w:sz w:val="24"/>
          <w:szCs w:val="24"/>
        </w:rPr>
        <w:t xml:space="preserve"> sodyum fosfat bulunur.</w:t>
      </w:r>
    </w:p>
    <w:p w:rsidR="004E6ECB" w:rsidRPr="009C752C" w:rsidRDefault="004E6ECB" w:rsidP="0078036E">
      <w:pPr>
        <w:keepNext/>
        <w:tabs>
          <w:tab w:val="left" w:pos="851"/>
        </w:tabs>
        <w:spacing w:after="0" w:line="240" w:lineRule="auto"/>
        <w:ind w:left="-142"/>
        <w:jc w:val="both"/>
        <w:outlineLvl w:val="1"/>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FARMAKOLOJİK ÖZELLİKLERİ</w:t>
      </w:r>
    </w:p>
    <w:p w:rsidR="001B0B23" w:rsidRPr="009C752C" w:rsidRDefault="001B0B23" w:rsidP="0078036E">
      <w:pPr>
        <w:tabs>
          <w:tab w:val="left" w:pos="851"/>
        </w:tabs>
        <w:spacing w:after="0" w:line="240" w:lineRule="auto"/>
        <w:ind w:left="-142"/>
        <w:jc w:val="both"/>
        <w:rPr>
          <w:rFonts w:ascii="Times New Roman" w:hAnsi="Times New Roman" w:cs="Times New Roman"/>
          <w:b/>
          <w:color w:val="000000" w:themeColor="text1"/>
          <w:sz w:val="24"/>
          <w:szCs w:val="24"/>
        </w:rPr>
      </w:pPr>
      <w:r w:rsidRPr="009C752C">
        <w:rPr>
          <w:rFonts w:ascii="Times New Roman" w:hAnsi="Times New Roman" w:cs="Times New Roman"/>
          <w:b/>
          <w:color w:val="000000" w:themeColor="text1"/>
          <w:sz w:val="24"/>
          <w:szCs w:val="24"/>
        </w:rPr>
        <w:t xml:space="preserve">Farmakodinamik özellikler: </w:t>
      </w:r>
    </w:p>
    <w:p w:rsidR="004E6ECB"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color w:val="000000" w:themeColor="text1"/>
          <w:sz w:val="24"/>
          <w:szCs w:val="24"/>
        </w:rPr>
        <w:t xml:space="preserve">VETAKORT Enjeksiyonluk Çözelti, </w:t>
      </w:r>
      <w:proofErr w:type="spellStart"/>
      <w:r w:rsidRPr="009C752C">
        <w:rPr>
          <w:rFonts w:ascii="Times New Roman" w:hAnsi="Times New Roman" w:cs="Times New Roman"/>
          <w:color w:val="000000" w:themeColor="text1"/>
          <w:sz w:val="24"/>
          <w:szCs w:val="24"/>
        </w:rPr>
        <w:t>deksametazonun</w:t>
      </w:r>
      <w:proofErr w:type="spellEnd"/>
      <w:r w:rsidRPr="009C752C">
        <w:rPr>
          <w:rFonts w:ascii="Times New Roman" w:hAnsi="Times New Roman" w:cs="Times New Roman"/>
          <w:color w:val="000000" w:themeColor="text1"/>
          <w:sz w:val="24"/>
          <w:szCs w:val="24"/>
        </w:rPr>
        <w:t xml:space="preserve"> sodyum esterini içerir; bu etkin madde, minimal </w:t>
      </w:r>
      <w:proofErr w:type="spellStart"/>
      <w:r w:rsidRPr="009C752C">
        <w:rPr>
          <w:rFonts w:ascii="Times New Roman" w:hAnsi="Times New Roman" w:cs="Times New Roman"/>
          <w:color w:val="000000" w:themeColor="text1"/>
          <w:sz w:val="24"/>
          <w:szCs w:val="24"/>
        </w:rPr>
        <w:t>mineralokortikoid</w:t>
      </w:r>
      <w:proofErr w:type="spellEnd"/>
      <w:r w:rsidRPr="009C752C">
        <w:rPr>
          <w:rFonts w:ascii="Times New Roman" w:hAnsi="Times New Roman" w:cs="Times New Roman"/>
          <w:color w:val="000000" w:themeColor="text1"/>
          <w:sz w:val="24"/>
          <w:szCs w:val="24"/>
        </w:rPr>
        <w:t xml:space="preserve"> aktiviteye sahip güçlü bir </w:t>
      </w:r>
      <w:proofErr w:type="spellStart"/>
      <w:r w:rsidRPr="009C752C">
        <w:rPr>
          <w:rFonts w:ascii="Times New Roman" w:hAnsi="Times New Roman" w:cs="Times New Roman"/>
          <w:color w:val="000000" w:themeColor="text1"/>
          <w:sz w:val="24"/>
          <w:szCs w:val="24"/>
        </w:rPr>
        <w:t>glukokortikoid</w:t>
      </w:r>
      <w:proofErr w:type="spellEnd"/>
      <w:r w:rsidRPr="009C752C">
        <w:rPr>
          <w:rFonts w:ascii="Times New Roman" w:hAnsi="Times New Roman" w:cs="Times New Roman"/>
          <w:color w:val="000000" w:themeColor="text1"/>
          <w:sz w:val="24"/>
          <w:szCs w:val="24"/>
        </w:rPr>
        <w:t xml:space="preserve"> olan </w:t>
      </w:r>
      <w:proofErr w:type="spellStart"/>
      <w:r w:rsidRPr="009C752C">
        <w:rPr>
          <w:rFonts w:ascii="Times New Roman" w:hAnsi="Times New Roman" w:cs="Times New Roman"/>
          <w:color w:val="000000" w:themeColor="text1"/>
          <w:sz w:val="24"/>
          <w:szCs w:val="24"/>
        </w:rPr>
        <w:t>prednisolün</w:t>
      </w:r>
      <w:proofErr w:type="spellEnd"/>
      <w:r w:rsidRPr="009C752C">
        <w:rPr>
          <w:rFonts w:ascii="Times New Roman" w:hAnsi="Times New Roman" w:cs="Times New Roman"/>
          <w:color w:val="000000" w:themeColor="text1"/>
          <w:sz w:val="24"/>
          <w:szCs w:val="24"/>
        </w:rPr>
        <w:t xml:space="preserve">, </w:t>
      </w:r>
      <w:proofErr w:type="spellStart"/>
      <w:r w:rsidRPr="009C752C">
        <w:rPr>
          <w:rFonts w:ascii="Times New Roman" w:hAnsi="Times New Roman" w:cs="Times New Roman"/>
          <w:color w:val="000000" w:themeColor="text1"/>
          <w:sz w:val="24"/>
          <w:szCs w:val="24"/>
        </w:rPr>
        <w:t>floro</w:t>
      </w:r>
      <w:proofErr w:type="spellEnd"/>
      <w:r w:rsidRPr="009C752C">
        <w:rPr>
          <w:rFonts w:ascii="Times New Roman" w:hAnsi="Times New Roman" w:cs="Times New Roman"/>
          <w:color w:val="000000" w:themeColor="text1"/>
          <w:sz w:val="24"/>
          <w:szCs w:val="24"/>
        </w:rPr>
        <w:t xml:space="preserve">-metil </w:t>
      </w:r>
      <w:proofErr w:type="spellStart"/>
      <w:r w:rsidRPr="009C752C">
        <w:rPr>
          <w:rFonts w:ascii="Times New Roman" w:hAnsi="Times New Roman" w:cs="Times New Roman"/>
          <w:color w:val="000000" w:themeColor="text1"/>
          <w:sz w:val="24"/>
          <w:szCs w:val="24"/>
        </w:rPr>
        <w:t>derivesidir</w:t>
      </w:r>
      <w:proofErr w:type="spellEnd"/>
      <w:r w:rsidRPr="009C752C">
        <w:rPr>
          <w:rFonts w:ascii="Times New Roman" w:hAnsi="Times New Roman" w:cs="Times New Roman"/>
          <w:color w:val="000000" w:themeColor="text1"/>
          <w:sz w:val="24"/>
          <w:szCs w:val="24"/>
        </w:rPr>
        <w:t xml:space="preserve">. </w:t>
      </w:r>
      <w:proofErr w:type="spellStart"/>
      <w:r w:rsidRPr="009C752C">
        <w:rPr>
          <w:rFonts w:ascii="Times New Roman" w:hAnsi="Times New Roman" w:cs="Times New Roman"/>
          <w:color w:val="000000" w:themeColor="text1"/>
          <w:sz w:val="24"/>
          <w:szCs w:val="24"/>
        </w:rPr>
        <w:t>Deksametazon</w:t>
      </w:r>
      <w:proofErr w:type="spellEnd"/>
      <w:r w:rsidRPr="009C752C">
        <w:rPr>
          <w:rFonts w:ascii="Times New Roman" w:hAnsi="Times New Roman" w:cs="Times New Roman"/>
          <w:color w:val="000000" w:themeColor="text1"/>
          <w:sz w:val="24"/>
          <w:szCs w:val="24"/>
        </w:rPr>
        <w:t xml:space="preserve">, </w:t>
      </w:r>
      <w:proofErr w:type="spellStart"/>
      <w:r w:rsidRPr="009C752C">
        <w:rPr>
          <w:rFonts w:ascii="Times New Roman" w:hAnsi="Times New Roman" w:cs="Times New Roman"/>
          <w:color w:val="000000" w:themeColor="text1"/>
          <w:sz w:val="24"/>
          <w:szCs w:val="24"/>
        </w:rPr>
        <w:t>prednisolden</w:t>
      </w:r>
      <w:proofErr w:type="spellEnd"/>
      <w:r w:rsidRPr="009C752C">
        <w:rPr>
          <w:rFonts w:ascii="Times New Roman" w:hAnsi="Times New Roman" w:cs="Times New Roman"/>
          <w:color w:val="000000" w:themeColor="text1"/>
          <w:sz w:val="24"/>
          <w:szCs w:val="24"/>
        </w:rPr>
        <w:t xml:space="preserve"> 10-20 kat daha fazla </w:t>
      </w:r>
      <w:proofErr w:type="spellStart"/>
      <w:r w:rsidRPr="009C752C">
        <w:rPr>
          <w:rFonts w:ascii="Times New Roman" w:hAnsi="Times New Roman" w:cs="Times New Roman"/>
          <w:color w:val="000000" w:themeColor="text1"/>
          <w:sz w:val="24"/>
          <w:szCs w:val="24"/>
        </w:rPr>
        <w:t>antienflamatuar</w:t>
      </w:r>
      <w:proofErr w:type="spellEnd"/>
      <w:r w:rsidRPr="009C752C">
        <w:rPr>
          <w:rFonts w:ascii="Times New Roman" w:hAnsi="Times New Roman" w:cs="Times New Roman"/>
          <w:color w:val="000000" w:themeColor="text1"/>
          <w:sz w:val="24"/>
          <w:szCs w:val="24"/>
        </w:rPr>
        <w:t xml:space="preserve"> etkiye sahiptir.</w:t>
      </w:r>
    </w:p>
    <w:p w:rsidR="004E6ECB"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proofErr w:type="spellStart"/>
      <w:r w:rsidRPr="009C752C">
        <w:rPr>
          <w:rFonts w:ascii="Times New Roman" w:hAnsi="Times New Roman" w:cs="Times New Roman"/>
          <w:color w:val="000000" w:themeColor="text1"/>
          <w:sz w:val="24"/>
          <w:szCs w:val="24"/>
        </w:rPr>
        <w:t>Deksametazon</w:t>
      </w:r>
      <w:proofErr w:type="spellEnd"/>
      <w:r w:rsidRPr="009C752C">
        <w:rPr>
          <w:rFonts w:ascii="Times New Roman" w:hAnsi="Times New Roman" w:cs="Times New Roman"/>
          <w:color w:val="000000" w:themeColor="text1"/>
          <w:sz w:val="24"/>
          <w:szCs w:val="24"/>
        </w:rPr>
        <w:t xml:space="preserve"> da diğer </w:t>
      </w:r>
      <w:proofErr w:type="spellStart"/>
      <w:r w:rsidRPr="009C752C">
        <w:rPr>
          <w:rFonts w:ascii="Times New Roman" w:hAnsi="Times New Roman" w:cs="Times New Roman"/>
          <w:color w:val="000000" w:themeColor="text1"/>
          <w:sz w:val="24"/>
          <w:szCs w:val="24"/>
        </w:rPr>
        <w:t>kortikosteroidler</w:t>
      </w:r>
      <w:proofErr w:type="spellEnd"/>
      <w:r w:rsidRPr="009C752C">
        <w:rPr>
          <w:rFonts w:ascii="Times New Roman" w:hAnsi="Times New Roman" w:cs="Times New Roman"/>
          <w:color w:val="000000" w:themeColor="text1"/>
          <w:sz w:val="24"/>
          <w:szCs w:val="24"/>
        </w:rPr>
        <w:t xml:space="preserve"> gibi, yangısal reaksiyonlarda dokuların yanıtını azaltır veya engel olur. </w:t>
      </w:r>
      <w:proofErr w:type="spellStart"/>
      <w:r w:rsidRPr="009C752C">
        <w:rPr>
          <w:rFonts w:ascii="Times New Roman" w:hAnsi="Times New Roman" w:cs="Times New Roman"/>
          <w:color w:val="000000" w:themeColor="text1"/>
          <w:sz w:val="24"/>
          <w:szCs w:val="24"/>
        </w:rPr>
        <w:t>Makrofaj</w:t>
      </w:r>
      <w:proofErr w:type="spellEnd"/>
      <w:r w:rsidRPr="009C752C">
        <w:rPr>
          <w:rFonts w:ascii="Times New Roman" w:hAnsi="Times New Roman" w:cs="Times New Roman"/>
          <w:color w:val="000000" w:themeColor="text1"/>
          <w:sz w:val="24"/>
          <w:szCs w:val="24"/>
        </w:rPr>
        <w:t xml:space="preserve"> ve lökosit gibi yangı hücrelerinin yangı bölgesinde birikmesi engellenerek, yangı </w:t>
      </w:r>
      <w:proofErr w:type="gramStart"/>
      <w:r w:rsidRPr="009C752C">
        <w:rPr>
          <w:rFonts w:ascii="Times New Roman" w:hAnsi="Times New Roman" w:cs="Times New Roman"/>
          <w:color w:val="000000" w:themeColor="text1"/>
          <w:sz w:val="24"/>
          <w:szCs w:val="24"/>
        </w:rPr>
        <w:t>semptomlarının</w:t>
      </w:r>
      <w:proofErr w:type="gramEnd"/>
      <w:r w:rsidRPr="009C752C">
        <w:rPr>
          <w:rFonts w:ascii="Times New Roman" w:hAnsi="Times New Roman" w:cs="Times New Roman"/>
          <w:color w:val="000000" w:themeColor="text1"/>
          <w:sz w:val="24"/>
          <w:szCs w:val="24"/>
        </w:rPr>
        <w:t xml:space="preserve"> önüne geçilir. </w:t>
      </w:r>
    </w:p>
    <w:p w:rsidR="001B0B23" w:rsidRPr="009C752C" w:rsidRDefault="001B0B23" w:rsidP="0078036E">
      <w:pPr>
        <w:tabs>
          <w:tab w:val="left" w:pos="851"/>
        </w:tabs>
        <w:spacing w:after="0" w:line="240" w:lineRule="auto"/>
        <w:ind w:left="-142"/>
        <w:jc w:val="both"/>
        <w:rPr>
          <w:rFonts w:ascii="Times New Roman" w:hAnsi="Times New Roman" w:cs="Times New Roman"/>
          <w:b/>
          <w:color w:val="000000" w:themeColor="text1"/>
          <w:sz w:val="24"/>
          <w:szCs w:val="24"/>
        </w:rPr>
      </w:pPr>
      <w:proofErr w:type="spellStart"/>
      <w:r w:rsidRPr="009C752C">
        <w:rPr>
          <w:rFonts w:ascii="Times New Roman" w:hAnsi="Times New Roman" w:cs="Times New Roman"/>
          <w:b/>
          <w:color w:val="000000" w:themeColor="text1"/>
          <w:sz w:val="24"/>
          <w:szCs w:val="24"/>
        </w:rPr>
        <w:t>Farmakokinetik</w:t>
      </w:r>
      <w:proofErr w:type="spellEnd"/>
      <w:r w:rsidRPr="009C752C">
        <w:rPr>
          <w:rFonts w:ascii="Times New Roman" w:hAnsi="Times New Roman" w:cs="Times New Roman"/>
          <w:b/>
          <w:color w:val="000000" w:themeColor="text1"/>
          <w:sz w:val="24"/>
          <w:szCs w:val="24"/>
        </w:rPr>
        <w:t xml:space="preserve"> özellikler: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roofErr w:type="spellStart"/>
      <w:r w:rsidRPr="009C752C">
        <w:rPr>
          <w:rFonts w:ascii="Times New Roman" w:hAnsi="Times New Roman" w:cs="Times New Roman"/>
          <w:sz w:val="24"/>
          <w:szCs w:val="24"/>
        </w:rPr>
        <w:t>Deksametazon</w:t>
      </w:r>
      <w:proofErr w:type="spellEnd"/>
      <w:r w:rsidRPr="009C752C">
        <w:rPr>
          <w:rFonts w:ascii="Times New Roman" w:hAnsi="Times New Roman" w:cs="Times New Roman"/>
          <w:sz w:val="24"/>
          <w:szCs w:val="24"/>
        </w:rPr>
        <w:t xml:space="preserve"> kas içi </w:t>
      </w:r>
      <w:proofErr w:type="gramStart"/>
      <w:r w:rsidRPr="009C752C">
        <w:rPr>
          <w:rFonts w:ascii="Times New Roman" w:hAnsi="Times New Roman" w:cs="Times New Roman"/>
          <w:sz w:val="24"/>
          <w:szCs w:val="24"/>
        </w:rPr>
        <w:t>enjeksiyonu</w:t>
      </w:r>
      <w:proofErr w:type="gramEnd"/>
      <w:r w:rsidRPr="009C752C">
        <w:rPr>
          <w:rFonts w:ascii="Times New Roman" w:hAnsi="Times New Roman" w:cs="Times New Roman"/>
          <w:sz w:val="24"/>
          <w:szCs w:val="24"/>
        </w:rPr>
        <w:t xml:space="preserve"> takiben hızla </w:t>
      </w:r>
      <w:proofErr w:type="spellStart"/>
      <w:r w:rsidRPr="009C752C">
        <w:rPr>
          <w:rFonts w:ascii="Times New Roman" w:hAnsi="Times New Roman" w:cs="Times New Roman"/>
          <w:sz w:val="24"/>
          <w:szCs w:val="24"/>
        </w:rPr>
        <w:t>absorbe</w:t>
      </w:r>
      <w:proofErr w:type="spellEnd"/>
      <w:r w:rsidRPr="009C752C">
        <w:rPr>
          <w:rFonts w:ascii="Times New Roman" w:hAnsi="Times New Roman" w:cs="Times New Roman"/>
          <w:sz w:val="24"/>
          <w:szCs w:val="24"/>
        </w:rPr>
        <w:t xml:space="preserve"> olur ve en yüksek plazma seviyesine kısa bir sürede erişir (örneğin köpeklerde 30 dakika). Etkisini yaklaşık 48 saat sürdüren, hızlı yanıt veren alkol formuna  hidrolize olur. Hızlı bir şekilde idrar ve dışkı ile atılır.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VETAKORT, çok güçlü </w:t>
      </w:r>
      <w:proofErr w:type="spellStart"/>
      <w:r w:rsidRPr="009C752C">
        <w:rPr>
          <w:rFonts w:ascii="Times New Roman" w:hAnsi="Times New Roman" w:cs="Times New Roman"/>
          <w:sz w:val="24"/>
          <w:szCs w:val="24"/>
        </w:rPr>
        <w:t>antienflamatuar</w:t>
      </w:r>
      <w:proofErr w:type="spellEnd"/>
      <w:r w:rsidRPr="009C752C">
        <w:rPr>
          <w:rFonts w:ascii="Times New Roman" w:hAnsi="Times New Roman" w:cs="Times New Roman"/>
          <w:sz w:val="24"/>
          <w:szCs w:val="24"/>
        </w:rPr>
        <w:t xml:space="preserve">, antitoksik, </w:t>
      </w:r>
      <w:proofErr w:type="spellStart"/>
      <w:r w:rsidRPr="009C752C">
        <w:rPr>
          <w:rFonts w:ascii="Times New Roman" w:hAnsi="Times New Roman" w:cs="Times New Roman"/>
          <w:sz w:val="24"/>
          <w:szCs w:val="24"/>
        </w:rPr>
        <w:t>antieksudatif</w:t>
      </w:r>
      <w:proofErr w:type="spellEnd"/>
      <w:r w:rsidRPr="009C752C">
        <w:rPr>
          <w:rFonts w:ascii="Times New Roman" w:hAnsi="Times New Roman" w:cs="Times New Roman"/>
          <w:sz w:val="24"/>
          <w:szCs w:val="24"/>
        </w:rPr>
        <w:t xml:space="preserve"> ve antialerjik etkiye sahiptir. Yangısal durumlarda kullanıldığında çok hızlı iyileşme sağlar. VETAKORT, dikkat çekici bir </w:t>
      </w:r>
      <w:proofErr w:type="spellStart"/>
      <w:r w:rsidRPr="009C752C">
        <w:rPr>
          <w:rFonts w:ascii="Times New Roman" w:hAnsi="Times New Roman" w:cs="Times New Roman"/>
          <w:sz w:val="24"/>
          <w:szCs w:val="24"/>
        </w:rPr>
        <w:t>katabolik</w:t>
      </w:r>
      <w:proofErr w:type="spellEnd"/>
      <w:r w:rsidRPr="009C752C">
        <w:rPr>
          <w:rFonts w:ascii="Times New Roman" w:hAnsi="Times New Roman" w:cs="Times New Roman"/>
          <w:sz w:val="24"/>
          <w:szCs w:val="24"/>
        </w:rPr>
        <w:t xml:space="preserve"> etki yaratır ve </w:t>
      </w:r>
      <w:proofErr w:type="spellStart"/>
      <w:r w:rsidRPr="009C752C">
        <w:rPr>
          <w:rFonts w:ascii="Times New Roman" w:hAnsi="Times New Roman" w:cs="Times New Roman"/>
          <w:sz w:val="24"/>
          <w:szCs w:val="24"/>
        </w:rPr>
        <w:t>glikoneogenezisi</w:t>
      </w:r>
      <w:proofErr w:type="spellEnd"/>
      <w:r w:rsidRPr="009C752C">
        <w:rPr>
          <w:rFonts w:ascii="Times New Roman" w:hAnsi="Times New Roman" w:cs="Times New Roman"/>
          <w:sz w:val="24"/>
          <w:szCs w:val="24"/>
        </w:rPr>
        <w:t xml:space="preserve"> hızlandırır. </w:t>
      </w: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 xml:space="preserve">KULLANIM SAHASI/ENDİKASYONLAR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Sığır, at, kedi ve köpeklerde aşağıdaki özetlenen durumlarda kullanılır: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At, sığır, kedi ve köpeklerde </w:t>
      </w:r>
      <w:proofErr w:type="spellStart"/>
      <w:r w:rsidRPr="009C752C">
        <w:rPr>
          <w:rFonts w:ascii="Times New Roman" w:hAnsi="Times New Roman" w:cs="Times New Roman"/>
          <w:sz w:val="24"/>
          <w:szCs w:val="24"/>
        </w:rPr>
        <w:t>antien</w:t>
      </w:r>
      <w:r w:rsidR="00914E94" w:rsidRPr="009C752C">
        <w:rPr>
          <w:rFonts w:ascii="Times New Roman" w:hAnsi="Times New Roman" w:cs="Times New Roman"/>
          <w:sz w:val="24"/>
          <w:szCs w:val="24"/>
        </w:rPr>
        <w:t>flamatuar</w:t>
      </w:r>
      <w:proofErr w:type="spellEnd"/>
      <w:r w:rsidR="00914E94" w:rsidRPr="009C752C">
        <w:rPr>
          <w:rFonts w:ascii="Times New Roman" w:hAnsi="Times New Roman" w:cs="Times New Roman"/>
          <w:sz w:val="24"/>
          <w:szCs w:val="24"/>
        </w:rPr>
        <w:t xml:space="preserve"> ve antialerjik olarak</w:t>
      </w:r>
      <w:r w:rsidRPr="009C752C">
        <w:rPr>
          <w:rFonts w:ascii="Times New Roman" w:hAnsi="Times New Roman" w:cs="Times New Roman"/>
          <w:sz w:val="24"/>
          <w:szCs w:val="24"/>
        </w:rPr>
        <w:t xml:space="preserve">; ödem, </w:t>
      </w:r>
      <w:proofErr w:type="spellStart"/>
      <w:r w:rsidRPr="009C752C">
        <w:rPr>
          <w:rFonts w:ascii="Times New Roman" w:hAnsi="Times New Roman" w:cs="Times New Roman"/>
          <w:sz w:val="24"/>
          <w:szCs w:val="24"/>
        </w:rPr>
        <w:t>metabolik</w:t>
      </w:r>
      <w:proofErr w:type="spellEnd"/>
      <w:r w:rsidRPr="009C752C">
        <w:rPr>
          <w:rFonts w:ascii="Times New Roman" w:hAnsi="Times New Roman" w:cs="Times New Roman"/>
          <w:sz w:val="24"/>
          <w:szCs w:val="24"/>
        </w:rPr>
        <w:t xml:space="preserve"> yangısal olaylarda, </w:t>
      </w:r>
      <w:proofErr w:type="spellStart"/>
      <w:r w:rsidRPr="009C752C">
        <w:rPr>
          <w:rFonts w:ascii="Times New Roman" w:hAnsi="Times New Roman" w:cs="Times New Roman"/>
          <w:sz w:val="24"/>
          <w:szCs w:val="24"/>
        </w:rPr>
        <w:t>romatizmal</w:t>
      </w:r>
      <w:proofErr w:type="spellEnd"/>
      <w:r w:rsidRPr="009C752C">
        <w:rPr>
          <w:rFonts w:ascii="Times New Roman" w:hAnsi="Times New Roman" w:cs="Times New Roman"/>
          <w:sz w:val="24"/>
          <w:szCs w:val="24"/>
        </w:rPr>
        <w:t xml:space="preserve">, alerjik ve dermatolojik (egzama, kurdeşen v.s.) rahatsızlıklar, akut </w:t>
      </w:r>
      <w:proofErr w:type="spellStart"/>
      <w:r w:rsidRPr="009C752C">
        <w:rPr>
          <w:rFonts w:ascii="Times New Roman" w:hAnsi="Times New Roman" w:cs="Times New Roman"/>
          <w:sz w:val="24"/>
          <w:szCs w:val="24"/>
        </w:rPr>
        <w:t>mastitis</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fürbür</w:t>
      </w:r>
      <w:proofErr w:type="spellEnd"/>
      <w:r w:rsidRPr="009C752C">
        <w:rPr>
          <w:rFonts w:ascii="Times New Roman" w:hAnsi="Times New Roman" w:cs="Times New Roman"/>
          <w:sz w:val="24"/>
          <w:szCs w:val="24"/>
        </w:rPr>
        <w:t>, yanıklar, zehirlenmeler, ayrıca operasyon öncesi ve sonrası şok önleyici olarak,</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Sığırlarda </w:t>
      </w:r>
      <w:proofErr w:type="spellStart"/>
      <w:r w:rsidRPr="009C752C">
        <w:rPr>
          <w:rFonts w:ascii="Times New Roman" w:hAnsi="Times New Roman" w:cs="Times New Roman"/>
          <w:sz w:val="24"/>
          <w:szCs w:val="24"/>
        </w:rPr>
        <w:t>primer</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ketozisin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Asetonomi</w:t>
      </w:r>
      <w:proofErr w:type="spellEnd"/>
      <w:r w:rsidRPr="009C752C">
        <w:rPr>
          <w:rFonts w:ascii="Times New Roman" w:hAnsi="Times New Roman" w:cs="Times New Roman"/>
          <w:sz w:val="24"/>
          <w:szCs w:val="24"/>
        </w:rPr>
        <w:t xml:space="preserve">) sağaltımında, </w:t>
      </w:r>
      <w:proofErr w:type="spellStart"/>
      <w:r w:rsidRPr="009C752C">
        <w:rPr>
          <w:rFonts w:ascii="Times New Roman" w:hAnsi="Times New Roman" w:cs="Times New Roman"/>
          <w:sz w:val="24"/>
          <w:szCs w:val="24"/>
        </w:rPr>
        <w:t>indigesyon</w:t>
      </w:r>
      <w:proofErr w:type="spellEnd"/>
      <w:r w:rsidRPr="009C752C">
        <w:rPr>
          <w:rFonts w:ascii="Times New Roman" w:hAnsi="Times New Roman" w:cs="Times New Roman"/>
          <w:sz w:val="24"/>
          <w:szCs w:val="24"/>
        </w:rPr>
        <w:t xml:space="preserve">, kedi ve köpeklerdeki  </w:t>
      </w:r>
      <w:proofErr w:type="spellStart"/>
      <w:r w:rsidRPr="009C752C">
        <w:rPr>
          <w:rFonts w:ascii="Times New Roman" w:hAnsi="Times New Roman" w:cs="Times New Roman"/>
          <w:sz w:val="24"/>
          <w:szCs w:val="24"/>
        </w:rPr>
        <w:t>eklampside</w:t>
      </w:r>
      <w:proofErr w:type="spellEnd"/>
      <w:r w:rsidRPr="009C752C">
        <w:rPr>
          <w:rFonts w:ascii="Times New Roman" w:hAnsi="Times New Roman" w:cs="Times New Roman"/>
          <w:sz w:val="24"/>
          <w:szCs w:val="24"/>
        </w:rPr>
        <w:t xml:space="preserve"> esas sağaltıma ek olarak,</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Sığırlarda doğumun başlatılmasında ve atlarda şok durumlarında destek tedavi amacıyla,</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Lokal (</w:t>
      </w:r>
      <w:proofErr w:type="spellStart"/>
      <w:r w:rsidRPr="009C752C">
        <w:rPr>
          <w:rFonts w:ascii="Times New Roman" w:hAnsi="Times New Roman" w:cs="Times New Roman"/>
          <w:sz w:val="24"/>
          <w:szCs w:val="24"/>
        </w:rPr>
        <w:t>intra</w:t>
      </w:r>
      <w:proofErr w:type="spellEnd"/>
      <w:r w:rsidRPr="009C752C">
        <w:rPr>
          <w:rFonts w:ascii="Times New Roman" w:hAnsi="Times New Roman" w:cs="Times New Roman"/>
          <w:sz w:val="24"/>
          <w:szCs w:val="24"/>
        </w:rPr>
        <w:t xml:space="preserve"> ve </w:t>
      </w:r>
      <w:proofErr w:type="spellStart"/>
      <w:r w:rsidRPr="009C752C">
        <w:rPr>
          <w:rFonts w:ascii="Times New Roman" w:hAnsi="Times New Roman" w:cs="Times New Roman"/>
          <w:sz w:val="24"/>
          <w:szCs w:val="24"/>
        </w:rPr>
        <w:t>periartiküler</w:t>
      </w:r>
      <w:proofErr w:type="spellEnd"/>
      <w:r w:rsidRPr="009C752C">
        <w:rPr>
          <w:rFonts w:ascii="Times New Roman" w:hAnsi="Times New Roman" w:cs="Times New Roman"/>
          <w:sz w:val="24"/>
          <w:szCs w:val="24"/>
        </w:rPr>
        <w:t xml:space="preserve">) olarak; </w:t>
      </w:r>
      <w:proofErr w:type="spellStart"/>
      <w:r w:rsidRPr="009C752C">
        <w:rPr>
          <w:rFonts w:ascii="Times New Roman" w:hAnsi="Times New Roman" w:cs="Times New Roman"/>
          <w:sz w:val="24"/>
          <w:szCs w:val="24"/>
        </w:rPr>
        <w:t>luksasyon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distorsiyon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tendinit</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tendovajinit</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artrit</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bursitis</w:t>
      </w:r>
      <w:proofErr w:type="spellEnd"/>
      <w:r w:rsidRPr="009C752C">
        <w:rPr>
          <w:rFonts w:ascii="Times New Roman" w:hAnsi="Times New Roman" w:cs="Times New Roman"/>
          <w:sz w:val="24"/>
          <w:szCs w:val="24"/>
        </w:rPr>
        <w:t xml:space="preserve"> veya </w:t>
      </w:r>
      <w:proofErr w:type="spellStart"/>
      <w:r w:rsidRPr="009C752C">
        <w:rPr>
          <w:rFonts w:ascii="Times New Roman" w:hAnsi="Times New Roman" w:cs="Times New Roman"/>
          <w:sz w:val="24"/>
          <w:szCs w:val="24"/>
        </w:rPr>
        <w:t>tendosynovitis</w:t>
      </w:r>
      <w:proofErr w:type="spellEnd"/>
      <w:r w:rsidRPr="009C752C">
        <w:rPr>
          <w:rFonts w:ascii="Times New Roman" w:hAnsi="Times New Roman" w:cs="Times New Roman"/>
          <w:sz w:val="24"/>
          <w:szCs w:val="24"/>
        </w:rPr>
        <w:t xml:space="preserve"> durumlarında </w:t>
      </w:r>
      <w:proofErr w:type="spellStart"/>
      <w:r w:rsidRPr="009C752C">
        <w:rPr>
          <w:rFonts w:ascii="Times New Roman" w:hAnsi="Times New Roman" w:cs="Times New Roman"/>
          <w:sz w:val="24"/>
          <w:szCs w:val="24"/>
        </w:rPr>
        <w:t>antienflamatuar</w:t>
      </w:r>
      <w:proofErr w:type="spellEnd"/>
      <w:r w:rsidRPr="009C752C">
        <w:rPr>
          <w:rFonts w:ascii="Times New Roman" w:hAnsi="Times New Roman" w:cs="Times New Roman"/>
          <w:sz w:val="24"/>
          <w:szCs w:val="24"/>
        </w:rPr>
        <w:t xml:space="preserve"> etki sağlamak amacıyla kullanılır.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KULLANIM ŞEKLİ VE DOZU</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Veteriner hekim tarafından başka şekilde tavsiye edilmediği takdirde;</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roofErr w:type="spellStart"/>
      <w:r w:rsidRPr="009C752C">
        <w:rPr>
          <w:rFonts w:ascii="Times New Roman" w:hAnsi="Times New Roman" w:cs="Times New Roman"/>
          <w:sz w:val="24"/>
          <w:szCs w:val="24"/>
        </w:rPr>
        <w:t>Deksametazonun</w:t>
      </w:r>
      <w:proofErr w:type="spellEnd"/>
      <w:r w:rsidRPr="009C752C">
        <w:rPr>
          <w:rFonts w:ascii="Times New Roman" w:hAnsi="Times New Roman" w:cs="Times New Roman"/>
          <w:sz w:val="24"/>
          <w:szCs w:val="24"/>
        </w:rPr>
        <w:t xml:space="preserve"> farmakolojik dozu sığır ve atlarda kas içi olarak 20 - 60µg/ kg canlı ağırlık, kedi ve köpeklerde ise </w:t>
      </w:r>
      <w:proofErr w:type="gramStart"/>
      <w:r w:rsidRPr="009C752C">
        <w:rPr>
          <w:rFonts w:ascii="Times New Roman" w:hAnsi="Times New Roman" w:cs="Times New Roman"/>
          <w:sz w:val="24"/>
          <w:szCs w:val="24"/>
        </w:rPr>
        <w:t>0.1</w:t>
      </w:r>
      <w:proofErr w:type="gramEnd"/>
      <w:r w:rsidRPr="009C752C">
        <w:rPr>
          <w:rFonts w:ascii="Times New Roman" w:hAnsi="Times New Roman" w:cs="Times New Roman"/>
          <w:sz w:val="24"/>
          <w:szCs w:val="24"/>
        </w:rPr>
        <w:t xml:space="preserve"> mg/kg canlı ağırlık olacak şekilde pratik dozlar ayarlanır.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Kas içi (I.M.), deri altı (S.C.), </w:t>
      </w:r>
      <w:proofErr w:type="gramStart"/>
      <w:r w:rsidRPr="009C752C">
        <w:rPr>
          <w:rFonts w:ascii="Times New Roman" w:hAnsi="Times New Roman" w:cs="Times New Roman"/>
          <w:sz w:val="24"/>
          <w:szCs w:val="24"/>
        </w:rPr>
        <w:t>lokal</w:t>
      </w:r>
      <w:proofErr w:type="gramEnd"/>
      <w:r w:rsidRPr="009C752C">
        <w:rPr>
          <w:rFonts w:ascii="Times New Roman" w:hAnsi="Times New Roman" w:cs="Times New Roman"/>
          <w:sz w:val="24"/>
          <w:szCs w:val="24"/>
        </w:rPr>
        <w:t xml:space="preserve"> olarak veya yavaş verilmesi kaydıyla damar içi (İ.V.) yolla kullanılır.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Sistemik olarak;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Kas içi, deri altı veya damar içi (yavaş) olarak;</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Sığır, </w:t>
      </w:r>
      <w:proofErr w:type="gramStart"/>
      <w:r w:rsidRPr="009C752C">
        <w:rPr>
          <w:rFonts w:ascii="Times New Roman" w:hAnsi="Times New Roman" w:cs="Times New Roman"/>
          <w:sz w:val="24"/>
          <w:szCs w:val="24"/>
        </w:rPr>
        <w:t>at           </w:t>
      </w:r>
      <w:r w:rsidR="001074A6" w:rsidRPr="009C752C">
        <w:rPr>
          <w:rFonts w:ascii="Times New Roman" w:hAnsi="Times New Roman" w:cs="Times New Roman"/>
          <w:sz w:val="24"/>
          <w:szCs w:val="24"/>
        </w:rPr>
        <w:t xml:space="preserve"> </w:t>
      </w:r>
      <w:r w:rsidRPr="009C752C">
        <w:rPr>
          <w:rFonts w:ascii="Times New Roman" w:hAnsi="Times New Roman" w:cs="Times New Roman"/>
          <w:sz w:val="24"/>
          <w:szCs w:val="24"/>
        </w:rPr>
        <w:t>  </w:t>
      </w:r>
      <w:r w:rsidR="00914E94" w:rsidRPr="009C752C">
        <w:rPr>
          <w:rFonts w:ascii="Times New Roman" w:hAnsi="Times New Roman" w:cs="Times New Roman"/>
          <w:sz w:val="24"/>
          <w:szCs w:val="24"/>
        </w:rPr>
        <w:t xml:space="preserve"> </w:t>
      </w:r>
      <w:r w:rsidRPr="009C752C">
        <w:rPr>
          <w:rFonts w:ascii="Times New Roman" w:hAnsi="Times New Roman" w:cs="Times New Roman"/>
          <w:sz w:val="24"/>
          <w:szCs w:val="24"/>
        </w:rPr>
        <w:t> : 3</w:t>
      </w:r>
      <w:proofErr w:type="gramEnd"/>
      <w:r w:rsidRPr="009C752C">
        <w:rPr>
          <w:rFonts w:ascii="Times New Roman" w:hAnsi="Times New Roman" w:cs="Times New Roman"/>
          <w:sz w:val="24"/>
          <w:szCs w:val="24"/>
        </w:rPr>
        <w:t xml:space="preserve"> ml  / 100 kg canlı ağırlık </w:t>
      </w:r>
    </w:p>
    <w:p w:rsidR="004E6ECB" w:rsidRPr="009C752C" w:rsidRDefault="00914E94"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Dana</w:t>
      </w:r>
      <w:r w:rsidR="004E6ECB" w:rsidRPr="009C752C">
        <w:rPr>
          <w:rFonts w:ascii="Times New Roman" w:hAnsi="Times New Roman" w:cs="Times New Roman"/>
          <w:sz w:val="24"/>
          <w:szCs w:val="24"/>
        </w:rPr>
        <w:t>,</w:t>
      </w:r>
      <w:r w:rsidRPr="009C752C">
        <w:rPr>
          <w:rFonts w:ascii="Times New Roman" w:hAnsi="Times New Roman" w:cs="Times New Roman"/>
          <w:sz w:val="24"/>
          <w:szCs w:val="24"/>
        </w:rPr>
        <w:t xml:space="preserve"> </w:t>
      </w:r>
      <w:proofErr w:type="gramStart"/>
      <w:r w:rsidR="004E6ECB" w:rsidRPr="009C752C">
        <w:rPr>
          <w:rFonts w:ascii="Times New Roman" w:hAnsi="Times New Roman" w:cs="Times New Roman"/>
          <w:sz w:val="24"/>
          <w:szCs w:val="24"/>
        </w:rPr>
        <w:t>tay              : 1</w:t>
      </w:r>
      <w:proofErr w:type="gramEnd"/>
      <w:r w:rsidR="004E6ECB" w:rsidRPr="009C752C">
        <w:rPr>
          <w:rFonts w:ascii="Times New Roman" w:hAnsi="Times New Roman" w:cs="Times New Roman"/>
          <w:sz w:val="24"/>
          <w:szCs w:val="24"/>
        </w:rPr>
        <w:t xml:space="preserve">.5 ml / 50 kg canlı ağırlık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Kedi ve </w:t>
      </w:r>
      <w:proofErr w:type="gramStart"/>
      <w:r w:rsidRPr="009C752C">
        <w:rPr>
          <w:rFonts w:ascii="Times New Roman" w:hAnsi="Times New Roman" w:cs="Times New Roman"/>
          <w:sz w:val="24"/>
          <w:szCs w:val="24"/>
        </w:rPr>
        <w:t>köpekte   : 0</w:t>
      </w:r>
      <w:proofErr w:type="gramEnd"/>
      <w:r w:rsidRPr="009C752C">
        <w:rPr>
          <w:rFonts w:ascii="Times New Roman" w:hAnsi="Times New Roman" w:cs="Times New Roman"/>
          <w:sz w:val="24"/>
          <w:szCs w:val="24"/>
        </w:rPr>
        <w:t>.5 ml / 10 kg canlı ağırlık</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Dozlar gerekirse 24 – 48 saat sonra bir kez tekrar edilebilir.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lastRenderedPageBreak/>
        <w:t xml:space="preserve">Sığırlarda </w:t>
      </w:r>
      <w:proofErr w:type="spellStart"/>
      <w:r w:rsidRPr="009C752C">
        <w:rPr>
          <w:rFonts w:ascii="Times New Roman" w:hAnsi="Times New Roman" w:cs="Times New Roman"/>
          <w:sz w:val="24"/>
          <w:szCs w:val="24"/>
        </w:rPr>
        <w:t>primer</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ket</w:t>
      </w:r>
      <w:r w:rsidR="00914E94" w:rsidRPr="009C752C">
        <w:rPr>
          <w:rFonts w:ascii="Times New Roman" w:hAnsi="Times New Roman" w:cs="Times New Roman"/>
          <w:sz w:val="24"/>
          <w:szCs w:val="24"/>
        </w:rPr>
        <w:t>ozisin</w:t>
      </w:r>
      <w:proofErr w:type="spellEnd"/>
      <w:r w:rsidR="00914E94" w:rsidRPr="009C752C">
        <w:rPr>
          <w:rFonts w:ascii="Times New Roman" w:hAnsi="Times New Roman" w:cs="Times New Roman"/>
          <w:sz w:val="24"/>
          <w:szCs w:val="24"/>
        </w:rPr>
        <w:t xml:space="preserve"> (</w:t>
      </w:r>
      <w:proofErr w:type="spellStart"/>
      <w:r w:rsidR="00914E94" w:rsidRPr="009C752C">
        <w:rPr>
          <w:rFonts w:ascii="Times New Roman" w:hAnsi="Times New Roman" w:cs="Times New Roman"/>
          <w:sz w:val="24"/>
          <w:szCs w:val="24"/>
        </w:rPr>
        <w:t>Asetonomi</w:t>
      </w:r>
      <w:proofErr w:type="spellEnd"/>
      <w:r w:rsidRPr="009C752C">
        <w:rPr>
          <w:rFonts w:ascii="Times New Roman" w:hAnsi="Times New Roman" w:cs="Times New Roman"/>
          <w:sz w:val="24"/>
          <w:szCs w:val="24"/>
        </w:rPr>
        <w:t>) sağaltımında genellikle tek doz yeterlidir. Fakat gerekirse 48 saat sonra doz tekrar edilir.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Atlarda, şok durumlarında, 4-6 mg/kg dozunda yavaş verilmesi kaydıyla damar içi yolla uygulanır.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Sığırlarda doğumu başlatmak için, gebeliğin 260. gününden sonra uygulanır. 48 – 72 saat sonra buzağılama olmazsa doz tekrar edilir.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Lokal olarak;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B</w:t>
      </w:r>
      <w:r w:rsidR="00914E94" w:rsidRPr="009C752C">
        <w:rPr>
          <w:rFonts w:ascii="Times New Roman" w:hAnsi="Times New Roman" w:cs="Times New Roman"/>
          <w:sz w:val="24"/>
          <w:szCs w:val="24"/>
        </w:rPr>
        <w:t xml:space="preserve">üyük hayvanlarda </w:t>
      </w:r>
      <w:proofErr w:type="spellStart"/>
      <w:r w:rsidR="00914E94" w:rsidRPr="009C752C">
        <w:rPr>
          <w:rFonts w:ascii="Times New Roman" w:hAnsi="Times New Roman" w:cs="Times New Roman"/>
          <w:sz w:val="24"/>
          <w:szCs w:val="24"/>
        </w:rPr>
        <w:t>intraartikuler</w:t>
      </w:r>
      <w:proofErr w:type="spellEnd"/>
      <w:r w:rsidRPr="009C752C">
        <w:rPr>
          <w:rFonts w:ascii="Times New Roman" w:hAnsi="Times New Roman" w:cs="Times New Roman"/>
          <w:sz w:val="24"/>
          <w:szCs w:val="24"/>
        </w:rPr>
        <w:t xml:space="preserve">: 3 – 6 ml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Küçük hay</w:t>
      </w:r>
      <w:r w:rsidR="00914E94" w:rsidRPr="009C752C">
        <w:rPr>
          <w:rFonts w:ascii="Times New Roman" w:hAnsi="Times New Roman" w:cs="Times New Roman"/>
          <w:sz w:val="24"/>
          <w:szCs w:val="24"/>
        </w:rPr>
        <w:t xml:space="preserve">vanlarda </w:t>
      </w:r>
      <w:proofErr w:type="spellStart"/>
      <w:r w:rsidR="00914E94" w:rsidRPr="009C752C">
        <w:rPr>
          <w:rFonts w:ascii="Times New Roman" w:hAnsi="Times New Roman" w:cs="Times New Roman"/>
          <w:sz w:val="24"/>
          <w:szCs w:val="24"/>
        </w:rPr>
        <w:t>intra</w:t>
      </w:r>
      <w:proofErr w:type="spellEnd"/>
      <w:r w:rsidR="00914E94" w:rsidRPr="009C752C">
        <w:rPr>
          <w:rFonts w:ascii="Times New Roman" w:hAnsi="Times New Roman" w:cs="Times New Roman"/>
          <w:sz w:val="24"/>
          <w:szCs w:val="24"/>
        </w:rPr>
        <w:t xml:space="preserve"> ve </w:t>
      </w:r>
      <w:proofErr w:type="spellStart"/>
      <w:r w:rsidR="00914E94" w:rsidRPr="009C752C">
        <w:rPr>
          <w:rFonts w:ascii="Times New Roman" w:hAnsi="Times New Roman" w:cs="Times New Roman"/>
          <w:sz w:val="24"/>
          <w:szCs w:val="24"/>
        </w:rPr>
        <w:t>periartikuler</w:t>
      </w:r>
      <w:proofErr w:type="spellEnd"/>
      <w:r w:rsidRPr="009C752C">
        <w:rPr>
          <w:rFonts w:ascii="Times New Roman" w:hAnsi="Times New Roman" w:cs="Times New Roman"/>
          <w:sz w:val="24"/>
          <w:szCs w:val="24"/>
        </w:rPr>
        <w:t xml:space="preserve">: </w:t>
      </w:r>
      <w:proofErr w:type="gramStart"/>
      <w:r w:rsidRPr="009C752C">
        <w:rPr>
          <w:rFonts w:ascii="Times New Roman" w:hAnsi="Times New Roman" w:cs="Times New Roman"/>
          <w:sz w:val="24"/>
          <w:szCs w:val="24"/>
        </w:rPr>
        <w:t>0.1</w:t>
      </w:r>
      <w:proofErr w:type="gramEnd"/>
      <w:r w:rsidRPr="009C752C">
        <w:rPr>
          <w:rFonts w:ascii="Times New Roman" w:hAnsi="Times New Roman" w:cs="Times New Roman"/>
          <w:sz w:val="24"/>
          <w:szCs w:val="24"/>
        </w:rPr>
        <w:t xml:space="preserve"> – 2 ml</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1 </w:t>
      </w:r>
      <w:proofErr w:type="spellStart"/>
      <w:r w:rsidRPr="009C752C">
        <w:rPr>
          <w:rFonts w:ascii="Times New Roman" w:hAnsi="Times New Roman" w:cs="Times New Roman"/>
          <w:sz w:val="24"/>
          <w:szCs w:val="24"/>
        </w:rPr>
        <w:t>ml’den</w:t>
      </w:r>
      <w:proofErr w:type="spellEnd"/>
      <w:r w:rsidRPr="009C752C">
        <w:rPr>
          <w:rFonts w:ascii="Times New Roman" w:hAnsi="Times New Roman" w:cs="Times New Roman"/>
          <w:sz w:val="24"/>
          <w:szCs w:val="24"/>
        </w:rPr>
        <w:t xml:space="preserve"> az olan </w:t>
      </w:r>
      <w:proofErr w:type="gramStart"/>
      <w:r w:rsidRPr="009C752C">
        <w:rPr>
          <w:rFonts w:ascii="Times New Roman" w:hAnsi="Times New Roman" w:cs="Times New Roman"/>
          <w:sz w:val="24"/>
          <w:szCs w:val="24"/>
        </w:rPr>
        <w:t>lokal</w:t>
      </w:r>
      <w:proofErr w:type="gramEnd"/>
      <w:r w:rsidRPr="009C752C">
        <w:rPr>
          <w:rFonts w:ascii="Times New Roman" w:hAnsi="Times New Roman" w:cs="Times New Roman"/>
          <w:sz w:val="24"/>
          <w:szCs w:val="24"/>
        </w:rPr>
        <w:t xml:space="preserve"> uygulamalarda dozda çok hassas davranılmalı, kullanılacak olan enjektör doza uygun olarak seçilmelidir. Eklem ve </w:t>
      </w:r>
      <w:proofErr w:type="spellStart"/>
      <w:r w:rsidRPr="009C752C">
        <w:rPr>
          <w:rFonts w:ascii="Times New Roman" w:hAnsi="Times New Roman" w:cs="Times New Roman"/>
          <w:sz w:val="24"/>
          <w:szCs w:val="24"/>
        </w:rPr>
        <w:t>bursalara</w:t>
      </w:r>
      <w:proofErr w:type="spellEnd"/>
      <w:r w:rsidRPr="009C752C">
        <w:rPr>
          <w:rFonts w:ascii="Times New Roman" w:hAnsi="Times New Roman" w:cs="Times New Roman"/>
          <w:sz w:val="24"/>
          <w:szCs w:val="24"/>
        </w:rPr>
        <w:t xml:space="preserve"> yapılacak olan uygulamalar, eşit dozda </w:t>
      </w:r>
      <w:proofErr w:type="spellStart"/>
      <w:r w:rsidRPr="009C752C">
        <w:rPr>
          <w:rFonts w:ascii="Times New Roman" w:hAnsi="Times New Roman" w:cs="Times New Roman"/>
          <w:sz w:val="24"/>
          <w:szCs w:val="24"/>
        </w:rPr>
        <w:t>synovial</w:t>
      </w:r>
      <w:proofErr w:type="spellEnd"/>
      <w:r w:rsidRPr="009C752C">
        <w:rPr>
          <w:rFonts w:ascii="Times New Roman" w:hAnsi="Times New Roman" w:cs="Times New Roman"/>
          <w:sz w:val="24"/>
          <w:szCs w:val="24"/>
        </w:rPr>
        <w:t xml:space="preserve"> sıvının söz konusu bölgeden çekilmesinden sonra yapılır.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Uygulama sırasında asepsi antisepsi kurallarına mutlaka uyulmalıdır.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ÖZEL KLİNİK BİLGİLER VE HEDEF TÜRLER İÇİN UYARILAR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Akut </w:t>
      </w:r>
      <w:proofErr w:type="spellStart"/>
      <w:r w:rsidRPr="009C752C">
        <w:rPr>
          <w:rFonts w:ascii="Times New Roman" w:hAnsi="Times New Roman" w:cs="Times New Roman"/>
          <w:sz w:val="24"/>
          <w:szCs w:val="24"/>
        </w:rPr>
        <w:t>hipertansitivite</w:t>
      </w:r>
      <w:proofErr w:type="spellEnd"/>
      <w:r w:rsidRPr="009C752C">
        <w:rPr>
          <w:rFonts w:ascii="Times New Roman" w:hAnsi="Times New Roman" w:cs="Times New Roman"/>
          <w:sz w:val="24"/>
          <w:szCs w:val="24"/>
        </w:rPr>
        <w:t xml:space="preserve"> reaksiyonu ve </w:t>
      </w:r>
      <w:proofErr w:type="spellStart"/>
      <w:r w:rsidRPr="009C752C">
        <w:rPr>
          <w:rFonts w:ascii="Times New Roman" w:hAnsi="Times New Roman" w:cs="Times New Roman"/>
          <w:sz w:val="24"/>
          <w:szCs w:val="24"/>
        </w:rPr>
        <w:t>anaflaksi</w:t>
      </w:r>
      <w:proofErr w:type="spellEnd"/>
      <w:r w:rsidRPr="009C752C">
        <w:rPr>
          <w:rFonts w:ascii="Times New Roman" w:hAnsi="Times New Roman" w:cs="Times New Roman"/>
          <w:sz w:val="24"/>
          <w:szCs w:val="24"/>
        </w:rPr>
        <w:t xml:space="preserve"> durumlarında hızlı yanıt alabilmek için </w:t>
      </w:r>
      <w:proofErr w:type="spellStart"/>
      <w:r w:rsidRPr="009C752C">
        <w:rPr>
          <w:rFonts w:ascii="Times New Roman" w:hAnsi="Times New Roman" w:cs="Times New Roman"/>
          <w:sz w:val="24"/>
          <w:szCs w:val="24"/>
        </w:rPr>
        <w:t>kortikosteroidlerle</w:t>
      </w:r>
      <w:proofErr w:type="spellEnd"/>
      <w:r w:rsidRPr="009C752C">
        <w:rPr>
          <w:rFonts w:ascii="Times New Roman" w:hAnsi="Times New Roman" w:cs="Times New Roman"/>
          <w:sz w:val="24"/>
          <w:szCs w:val="24"/>
        </w:rPr>
        <w:t xml:space="preserve"> birlikte </w:t>
      </w:r>
      <w:proofErr w:type="spellStart"/>
      <w:r w:rsidRPr="009C752C">
        <w:rPr>
          <w:rFonts w:ascii="Times New Roman" w:hAnsi="Times New Roman" w:cs="Times New Roman"/>
          <w:sz w:val="24"/>
          <w:szCs w:val="24"/>
        </w:rPr>
        <w:t>antihistaminik</w:t>
      </w:r>
      <w:proofErr w:type="spellEnd"/>
      <w:r w:rsidRPr="009C752C">
        <w:rPr>
          <w:rFonts w:ascii="Times New Roman" w:hAnsi="Times New Roman" w:cs="Times New Roman"/>
          <w:sz w:val="24"/>
          <w:szCs w:val="24"/>
        </w:rPr>
        <w:t xml:space="preserve"> veya adrenalin uygulaması gerekli olabilir.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Şokların tedavisinde, kan dolaşımını sağlamak için damar içi sıvı uygulanmalı ve asit-</w:t>
      </w:r>
      <w:proofErr w:type="gramStart"/>
      <w:r w:rsidRPr="009C752C">
        <w:rPr>
          <w:rFonts w:ascii="Times New Roman" w:hAnsi="Times New Roman" w:cs="Times New Roman"/>
          <w:sz w:val="24"/>
          <w:szCs w:val="24"/>
        </w:rPr>
        <w:t>baz</w:t>
      </w:r>
      <w:proofErr w:type="gramEnd"/>
      <w:r w:rsidRPr="009C752C">
        <w:rPr>
          <w:rFonts w:ascii="Times New Roman" w:hAnsi="Times New Roman" w:cs="Times New Roman"/>
          <w:sz w:val="24"/>
          <w:szCs w:val="24"/>
        </w:rPr>
        <w:t xml:space="preserve"> dengesini kontrol etmek için gerekli tedbirler alınmalıdır.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Tedavi süresince </w:t>
      </w:r>
      <w:proofErr w:type="spellStart"/>
      <w:r w:rsidRPr="009C752C">
        <w:rPr>
          <w:rFonts w:ascii="Times New Roman" w:hAnsi="Times New Roman" w:cs="Times New Roman"/>
          <w:sz w:val="24"/>
          <w:szCs w:val="24"/>
        </w:rPr>
        <w:t>kortikosteroidlerin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terapötik</w:t>
      </w:r>
      <w:proofErr w:type="spellEnd"/>
      <w:r w:rsidRPr="009C752C">
        <w:rPr>
          <w:rFonts w:ascii="Times New Roman" w:hAnsi="Times New Roman" w:cs="Times New Roman"/>
          <w:sz w:val="24"/>
          <w:szCs w:val="24"/>
        </w:rPr>
        <w:t xml:space="preserve"> dozları </w:t>
      </w:r>
      <w:proofErr w:type="spellStart"/>
      <w:r w:rsidRPr="009C752C">
        <w:rPr>
          <w:rFonts w:ascii="Times New Roman" w:hAnsi="Times New Roman" w:cs="Times New Roman"/>
          <w:sz w:val="24"/>
          <w:szCs w:val="24"/>
        </w:rPr>
        <w:t>hipotalamo</w:t>
      </w:r>
      <w:proofErr w:type="spellEnd"/>
      <w:r w:rsidRPr="009C752C">
        <w:rPr>
          <w:rFonts w:ascii="Times New Roman" w:hAnsi="Times New Roman" w:cs="Times New Roman"/>
          <w:sz w:val="24"/>
          <w:szCs w:val="24"/>
        </w:rPr>
        <w:t>-</w:t>
      </w:r>
      <w:proofErr w:type="spellStart"/>
      <w:r w:rsidRPr="009C752C">
        <w:rPr>
          <w:rFonts w:ascii="Times New Roman" w:hAnsi="Times New Roman" w:cs="Times New Roman"/>
          <w:sz w:val="24"/>
          <w:szCs w:val="24"/>
        </w:rPr>
        <w:t>pituitreal</w:t>
      </w:r>
      <w:proofErr w:type="spellEnd"/>
      <w:r w:rsidRPr="009C752C">
        <w:rPr>
          <w:rFonts w:ascii="Times New Roman" w:hAnsi="Times New Roman" w:cs="Times New Roman"/>
          <w:sz w:val="24"/>
          <w:szCs w:val="24"/>
        </w:rPr>
        <w:t xml:space="preserve"> adrenal </w:t>
      </w:r>
      <w:proofErr w:type="spellStart"/>
      <w:r w:rsidRPr="009C752C">
        <w:rPr>
          <w:rFonts w:ascii="Times New Roman" w:hAnsi="Times New Roman" w:cs="Times New Roman"/>
          <w:sz w:val="24"/>
          <w:szCs w:val="24"/>
        </w:rPr>
        <w:t>axis’i</w:t>
      </w:r>
      <w:proofErr w:type="spellEnd"/>
      <w:r w:rsidRPr="009C752C">
        <w:rPr>
          <w:rFonts w:ascii="Times New Roman" w:hAnsi="Times New Roman" w:cs="Times New Roman"/>
          <w:sz w:val="24"/>
          <w:szCs w:val="24"/>
        </w:rPr>
        <w:t xml:space="preserve"> baskılarlar. Tedaviye son verildiğinde </w:t>
      </w:r>
      <w:proofErr w:type="spellStart"/>
      <w:r w:rsidRPr="009C752C">
        <w:rPr>
          <w:rFonts w:ascii="Times New Roman" w:hAnsi="Times New Roman" w:cs="Times New Roman"/>
          <w:sz w:val="24"/>
          <w:szCs w:val="24"/>
        </w:rPr>
        <w:t>adrenokortikol</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atrofiye</w:t>
      </w:r>
      <w:proofErr w:type="spellEnd"/>
      <w:r w:rsidRPr="009C752C">
        <w:rPr>
          <w:rFonts w:ascii="Times New Roman" w:hAnsi="Times New Roman" w:cs="Times New Roman"/>
          <w:sz w:val="24"/>
          <w:szCs w:val="24"/>
        </w:rPr>
        <w:t xml:space="preserve"> kadar gidebilen adrenal yetmezlik belirtileri ortaya çıkabilir ve bu da hayvanın stres şartları ile baş edebilme yeteneğini azaltabilir. Bu nedenle tedavinin kesilmesini takiben ortaya çıkabilecek adrenal yetmezlik problemlerini minimuma indirmek için gerekli tedbirler alınmalıdır; örn. doz uygulamasının, </w:t>
      </w:r>
      <w:proofErr w:type="spellStart"/>
      <w:r w:rsidRPr="009C752C">
        <w:rPr>
          <w:rFonts w:ascii="Times New Roman" w:hAnsi="Times New Roman" w:cs="Times New Roman"/>
          <w:sz w:val="24"/>
          <w:szCs w:val="24"/>
        </w:rPr>
        <w:t>endojen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kortizol</w:t>
      </w:r>
      <w:proofErr w:type="spellEnd"/>
      <w:r w:rsidRPr="009C752C">
        <w:rPr>
          <w:rFonts w:ascii="Times New Roman" w:hAnsi="Times New Roman" w:cs="Times New Roman"/>
          <w:sz w:val="24"/>
          <w:szCs w:val="24"/>
        </w:rPr>
        <w:t xml:space="preserve"> pik zamanına (köpeklerde sabah, kedilerde akşam) denk getirilmesi ve dozun dereceli olarak azaltılması gibi.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Sığırlarda doğumu başlatmak amacıyla kullanıldığında plasentanın atılamama oranı yüksektir. Bunun sonucunda </w:t>
      </w:r>
      <w:proofErr w:type="spellStart"/>
      <w:r w:rsidRPr="009C752C">
        <w:rPr>
          <w:rFonts w:ascii="Times New Roman" w:hAnsi="Times New Roman" w:cs="Times New Roman"/>
          <w:sz w:val="24"/>
          <w:szCs w:val="24"/>
        </w:rPr>
        <w:t>metritis</w:t>
      </w:r>
      <w:proofErr w:type="spellEnd"/>
      <w:r w:rsidRPr="009C752C">
        <w:rPr>
          <w:rFonts w:ascii="Times New Roman" w:hAnsi="Times New Roman" w:cs="Times New Roman"/>
          <w:sz w:val="24"/>
          <w:szCs w:val="24"/>
        </w:rPr>
        <w:t xml:space="preserve"> ve/veya </w:t>
      </w:r>
      <w:proofErr w:type="spellStart"/>
      <w:r w:rsidRPr="009C752C">
        <w:rPr>
          <w:rFonts w:ascii="Times New Roman" w:hAnsi="Times New Roman" w:cs="Times New Roman"/>
          <w:sz w:val="24"/>
          <w:szCs w:val="24"/>
        </w:rPr>
        <w:t>subfertilite</w:t>
      </w:r>
      <w:proofErr w:type="spellEnd"/>
      <w:r w:rsidRPr="009C752C">
        <w:rPr>
          <w:rFonts w:ascii="Times New Roman" w:hAnsi="Times New Roman" w:cs="Times New Roman"/>
          <w:sz w:val="24"/>
          <w:szCs w:val="24"/>
        </w:rPr>
        <w:t xml:space="preserve"> ortaya çıkabilir.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roofErr w:type="spellStart"/>
      <w:r w:rsidRPr="009C752C">
        <w:rPr>
          <w:rFonts w:ascii="Times New Roman" w:hAnsi="Times New Roman" w:cs="Times New Roman"/>
          <w:sz w:val="24"/>
          <w:szCs w:val="24"/>
        </w:rPr>
        <w:t>Laktasyondaki</w:t>
      </w:r>
      <w:proofErr w:type="spellEnd"/>
      <w:r w:rsidRPr="009C752C">
        <w:rPr>
          <w:rFonts w:ascii="Times New Roman" w:hAnsi="Times New Roman" w:cs="Times New Roman"/>
          <w:sz w:val="24"/>
          <w:szCs w:val="24"/>
        </w:rPr>
        <w:t xml:space="preserve"> ineklerde süt veriminde azalma görülebilir.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Tedavi süresince hayvanın durumu bir veteriner hekim tarafından yakından takip edilmelidir.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Atlarda </w:t>
      </w:r>
      <w:proofErr w:type="spellStart"/>
      <w:r w:rsidRPr="009C752C">
        <w:rPr>
          <w:rFonts w:ascii="Times New Roman" w:hAnsi="Times New Roman" w:cs="Times New Roman"/>
          <w:sz w:val="24"/>
          <w:szCs w:val="24"/>
        </w:rPr>
        <w:t>laminitis</w:t>
      </w:r>
      <w:proofErr w:type="spellEnd"/>
      <w:r w:rsidRPr="009C752C">
        <w:rPr>
          <w:rFonts w:ascii="Times New Roman" w:hAnsi="Times New Roman" w:cs="Times New Roman"/>
          <w:sz w:val="24"/>
          <w:szCs w:val="24"/>
        </w:rPr>
        <w:t xml:space="preserve"> tedavisinde dikkatli kullanılmalıdır. Çünkü tedavinin </w:t>
      </w:r>
      <w:proofErr w:type="spellStart"/>
      <w:r w:rsidRPr="009C752C">
        <w:rPr>
          <w:rFonts w:ascii="Times New Roman" w:hAnsi="Times New Roman" w:cs="Times New Roman"/>
          <w:sz w:val="24"/>
          <w:szCs w:val="24"/>
        </w:rPr>
        <w:t>laminitisi</w:t>
      </w:r>
      <w:proofErr w:type="spellEnd"/>
      <w:r w:rsidRPr="009C752C">
        <w:rPr>
          <w:rFonts w:ascii="Times New Roman" w:hAnsi="Times New Roman" w:cs="Times New Roman"/>
          <w:sz w:val="24"/>
          <w:szCs w:val="24"/>
        </w:rPr>
        <w:t xml:space="preserve"> daha da kötüleştirmesi olasılığı vardır. Atlarda diğer </w:t>
      </w:r>
      <w:proofErr w:type="spellStart"/>
      <w:r w:rsidRPr="009C752C">
        <w:rPr>
          <w:rFonts w:ascii="Times New Roman" w:hAnsi="Times New Roman" w:cs="Times New Roman"/>
          <w:sz w:val="24"/>
          <w:szCs w:val="24"/>
        </w:rPr>
        <w:t>endikasyonların</w:t>
      </w:r>
      <w:proofErr w:type="spellEnd"/>
      <w:r w:rsidRPr="009C752C">
        <w:rPr>
          <w:rFonts w:ascii="Times New Roman" w:hAnsi="Times New Roman" w:cs="Times New Roman"/>
          <w:sz w:val="24"/>
          <w:szCs w:val="24"/>
        </w:rPr>
        <w:t xml:space="preserve"> tedavisi esnasında </w:t>
      </w:r>
      <w:proofErr w:type="spellStart"/>
      <w:r w:rsidRPr="009C752C">
        <w:rPr>
          <w:rFonts w:ascii="Times New Roman" w:hAnsi="Times New Roman" w:cs="Times New Roman"/>
          <w:sz w:val="24"/>
          <w:szCs w:val="24"/>
        </w:rPr>
        <w:t>laminitis</w:t>
      </w:r>
      <w:proofErr w:type="spellEnd"/>
      <w:r w:rsidRPr="009C752C">
        <w:rPr>
          <w:rFonts w:ascii="Times New Roman" w:hAnsi="Times New Roman" w:cs="Times New Roman"/>
          <w:sz w:val="24"/>
          <w:szCs w:val="24"/>
        </w:rPr>
        <w:t xml:space="preserve"> ortaya çıkabilir ve bu nedenle de tedavi süresince hayvan dikkatle gözlenmelidir.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roofErr w:type="spellStart"/>
      <w:r w:rsidRPr="009C752C">
        <w:rPr>
          <w:rFonts w:ascii="Times New Roman" w:hAnsi="Times New Roman" w:cs="Times New Roman"/>
          <w:sz w:val="24"/>
          <w:szCs w:val="24"/>
        </w:rPr>
        <w:t>Kortikosteroidler</w:t>
      </w:r>
      <w:proofErr w:type="spellEnd"/>
      <w:r w:rsidRPr="009C752C">
        <w:rPr>
          <w:rFonts w:ascii="Times New Roman" w:hAnsi="Times New Roman" w:cs="Times New Roman"/>
          <w:sz w:val="24"/>
          <w:szCs w:val="24"/>
        </w:rPr>
        <w:t xml:space="preserve"> yara iyileşmesini geciktirebilir ve bağışıklığı baskılayıcı etkileri direnci zayıflatabilir veya mevcut </w:t>
      </w:r>
      <w:proofErr w:type="gramStart"/>
      <w:r w:rsidRPr="009C752C">
        <w:rPr>
          <w:rFonts w:ascii="Times New Roman" w:hAnsi="Times New Roman" w:cs="Times New Roman"/>
          <w:sz w:val="24"/>
          <w:szCs w:val="24"/>
        </w:rPr>
        <w:t>enfeksiyonları</w:t>
      </w:r>
      <w:proofErr w:type="gramEnd"/>
      <w:r w:rsidRPr="009C752C">
        <w:rPr>
          <w:rFonts w:ascii="Times New Roman" w:hAnsi="Times New Roman" w:cs="Times New Roman"/>
          <w:sz w:val="24"/>
          <w:szCs w:val="24"/>
        </w:rPr>
        <w:t xml:space="preserve"> kötüleştirebilirler. </w:t>
      </w:r>
    </w:p>
    <w:p w:rsidR="004E6ECB"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sz w:val="24"/>
          <w:szCs w:val="24"/>
        </w:rPr>
        <w:t xml:space="preserve">Bakteriyel </w:t>
      </w:r>
      <w:proofErr w:type="gramStart"/>
      <w:r w:rsidRPr="009C752C">
        <w:rPr>
          <w:rFonts w:ascii="Times New Roman" w:hAnsi="Times New Roman" w:cs="Times New Roman"/>
          <w:sz w:val="24"/>
          <w:szCs w:val="24"/>
        </w:rPr>
        <w:t>enfeksiyon</w:t>
      </w:r>
      <w:proofErr w:type="gramEnd"/>
      <w:r w:rsidRPr="009C752C">
        <w:rPr>
          <w:rFonts w:ascii="Times New Roman" w:hAnsi="Times New Roman" w:cs="Times New Roman"/>
          <w:sz w:val="24"/>
          <w:szCs w:val="24"/>
        </w:rPr>
        <w:t xml:space="preserve"> durumunda seçilen uygun antibiyotik tedavisine yardımcı olarak uygulanmalıdır.</w:t>
      </w:r>
    </w:p>
    <w:p w:rsidR="00A86866"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proofErr w:type="spellStart"/>
      <w:r w:rsidRPr="009C752C">
        <w:rPr>
          <w:rFonts w:ascii="Times New Roman" w:hAnsi="Times New Roman" w:cs="Times New Roman"/>
          <w:color w:val="000000" w:themeColor="text1"/>
          <w:sz w:val="24"/>
          <w:szCs w:val="24"/>
        </w:rPr>
        <w:t>Viral</w:t>
      </w:r>
      <w:proofErr w:type="spellEnd"/>
      <w:r w:rsidRPr="009C752C">
        <w:rPr>
          <w:rFonts w:ascii="Times New Roman" w:hAnsi="Times New Roman" w:cs="Times New Roman"/>
          <w:color w:val="000000" w:themeColor="text1"/>
          <w:sz w:val="24"/>
          <w:szCs w:val="24"/>
        </w:rPr>
        <w:t xml:space="preserve"> </w:t>
      </w:r>
      <w:proofErr w:type="gramStart"/>
      <w:r w:rsidRPr="009C752C">
        <w:rPr>
          <w:rFonts w:ascii="Times New Roman" w:hAnsi="Times New Roman" w:cs="Times New Roman"/>
          <w:color w:val="000000" w:themeColor="text1"/>
          <w:sz w:val="24"/>
          <w:szCs w:val="24"/>
        </w:rPr>
        <w:t>enfeksiyonlarda</w:t>
      </w:r>
      <w:proofErr w:type="gramEnd"/>
      <w:r w:rsidRPr="009C752C">
        <w:rPr>
          <w:rFonts w:ascii="Times New Roman" w:hAnsi="Times New Roman" w:cs="Times New Roman"/>
          <w:color w:val="000000" w:themeColor="text1"/>
          <w:sz w:val="24"/>
          <w:szCs w:val="24"/>
        </w:rPr>
        <w:t xml:space="preserve"> </w:t>
      </w:r>
      <w:proofErr w:type="spellStart"/>
      <w:r w:rsidRPr="009C752C">
        <w:rPr>
          <w:rFonts w:ascii="Times New Roman" w:hAnsi="Times New Roman" w:cs="Times New Roman"/>
          <w:color w:val="000000" w:themeColor="text1"/>
          <w:sz w:val="24"/>
          <w:szCs w:val="24"/>
        </w:rPr>
        <w:t>steroidler</w:t>
      </w:r>
      <w:proofErr w:type="spellEnd"/>
      <w:r w:rsidRPr="009C752C">
        <w:rPr>
          <w:rFonts w:ascii="Times New Roman" w:hAnsi="Times New Roman" w:cs="Times New Roman"/>
          <w:color w:val="000000" w:themeColor="text1"/>
          <w:sz w:val="24"/>
          <w:szCs w:val="24"/>
        </w:rPr>
        <w:t xml:space="preserve"> ya hastalığı kötüleştirir ya da hastalığın ilerlemesini hızlandırır. </w:t>
      </w:r>
    </w:p>
    <w:p w:rsidR="006B427B" w:rsidRPr="009C752C" w:rsidRDefault="006B427B"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color w:val="000000" w:themeColor="text1"/>
          <w:sz w:val="24"/>
          <w:szCs w:val="24"/>
        </w:rPr>
        <w:t>Etkin maddenin aşırı duyarlılığı durumunda kullanmayın.</w:t>
      </w:r>
    </w:p>
    <w:p w:rsidR="00A86866" w:rsidRPr="009C752C" w:rsidRDefault="00A86866"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İSTENMEYEN / YAN ETKİLER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Yüksek dozdaki tek uygulamalar genelde iyi </w:t>
      </w:r>
      <w:proofErr w:type="spellStart"/>
      <w:r w:rsidRPr="009C752C">
        <w:rPr>
          <w:rFonts w:ascii="Times New Roman" w:hAnsi="Times New Roman" w:cs="Times New Roman"/>
          <w:sz w:val="24"/>
          <w:szCs w:val="24"/>
        </w:rPr>
        <w:t>tolere</w:t>
      </w:r>
      <w:proofErr w:type="spellEnd"/>
      <w:r w:rsidRPr="009C752C">
        <w:rPr>
          <w:rFonts w:ascii="Times New Roman" w:hAnsi="Times New Roman" w:cs="Times New Roman"/>
          <w:sz w:val="24"/>
          <w:szCs w:val="24"/>
        </w:rPr>
        <w:t xml:space="preserve"> edilirken, uzun süreli kullanımlarda şiddetli yan etkiler ortaya çıkabilmektedir. Bu nedenle, klinik </w:t>
      </w:r>
      <w:proofErr w:type="gramStart"/>
      <w:r w:rsidRPr="009C752C">
        <w:rPr>
          <w:rFonts w:ascii="Times New Roman" w:hAnsi="Times New Roman" w:cs="Times New Roman"/>
          <w:sz w:val="24"/>
          <w:szCs w:val="24"/>
        </w:rPr>
        <w:t>semptomların</w:t>
      </w:r>
      <w:proofErr w:type="gramEnd"/>
      <w:r w:rsidRPr="009C752C">
        <w:rPr>
          <w:rFonts w:ascii="Times New Roman" w:hAnsi="Times New Roman" w:cs="Times New Roman"/>
          <w:sz w:val="24"/>
          <w:szCs w:val="24"/>
        </w:rPr>
        <w:t xml:space="preserve"> kontrolünde, uzun veya orta süreli tedavilerde dozu minimumda tutmaya özen gösterilmelidir. </w:t>
      </w:r>
    </w:p>
    <w:p w:rsidR="004E6ECB"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sz w:val="24"/>
          <w:szCs w:val="24"/>
        </w:rPr>
        <w:t xml:space="preserve">Uzun süren </w:t>
      </w:r>
      <w:proofErr w:type="spellStart"/>
      <w:r w:rsidRPr="009C752C">
        <w:rPr>
          <w:rFonts w:ascii="Times New Roman" w:hAnsi="Times New Roman" w:cs="Times New Roman"/>
          <w:sz w:val="24"/>
          <w:szCs w:val="24"/>
        </w:rPr>
        <w:t>deksametazone</w:t>
      </w:r>
      <w:proofErr w:type="spellEnd"/>
      <w:r w:rsidRPr="009C752C">
        <w:rPr>
          <w:rFonts w:ascii="Times New Roman" w:hAnsi="Times New Roman" w:cs="Times New Roman"/>
          <w:sz w:val="24"/>
          <w:szCs w:val="24"/>
        </w:rPr>
        <w:t xml:space="preserve"> tedavilerinde, protein metabolizmasında önemli değişikliklere neden olabileceğinden pozitif nitrojen dengesinin korunması için yüksek protein alımı sağlanmalıdır. Operasyon uygulaması ile birlikte kullanılacağı zaman yaraların iyileşmesinde gecikme olabileceği </w:t>
      </w:r>
      <w:r w:rsidRPr="009C752C">
        <w:rPr>
          <w:rFonts w:ascii="Times New Roman" w:hAnsi="Times New Roman" w:cs="Times New Roman"/>
          <w:color w:val="000000" w:themeColor="text1"/>
          <w:sz w:val="24"/>
          <w:szCs w:val="24"/>
        </w:rPr>
        <w:t>göz önünde tutulmalıdır.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color w:val="000000" w:themeColor="text1"/>
          <w:sz w:val="24"/>
          <w:szCs w:val="24"/>
        </w:rPr>
        <w:t xml:space="preserve">Köpeklerde </w:t>
      </w:r>
      <w:proofErr w:type="spellStart"/>
      <w:r w:rsidRPr="009C752C">
        <w:rPr>
          <w:rFonts w:ascii="Times New Roman" w:hAnsi="Times New Roman" w:cs="Times New Roman"/>
          <w:color w:val="000000" w:themeColor="text1"/>
          <w:sz w:val="24"/>
          <w:szCs w:val="24"/>
        </w:rPr>
        <w:t>deksametazone</w:t>
      </w:r>
      <w:proofErr w:type="spellEnd"/>
      <w:r w:rsidRPr="009C752C">
        <w:rPr>
          <w:rFonts w:ascii="Times New Roman" w:hAnsi="Times New Roman" w:cs="Times New Roman"/>
          <w:color w:val="000000" w:themeColor="text1"/>
          <w:sz w:val="24"/>
          <w:szCs w:val="24"/>
        </w:rPr>
        <w:t xml:space="preserve"> kullanımını takiben </w:t>
      </w:r>
      <w:r w:rsidR="00CF171B" w:rsidRPr="009C752C">
        <w:rPr>
          <w:rFonts w:ascii="Times New Roman" w:hAnsi="Times New Roman" w:cs="Times New Roman"/>
          <w:color w:val="000000" w:themeColor="text1"/>
          <w:sz w:val="24"/>
          <w:szCs w:val="24"/>
        </w:rPr>
        <w:t>a</w:t>
      </w:r>
      <w:r w:rsidR="00667671" w:rsidRPr="009C752C">
        <w:rPr>
          <w:rFonts w:ascii="Times New Roman" w:hAnsi="Times New Roman" w:cs="Times New Roman"/>
          <w:color w:val="000000" w:themeColor="text1"/>
          <w:sz w:val="24"/>
          <w:szCs w:val="24"/>
        </w:rPr>
        <w:t>lkal</w:t>
      </w:r>
      <w:r w:rsidR="00AC5DC3" w:rsidRPr="009C752C">
        <w:rPr>
          <w:rFonts w:ascii="Times New Roman" w:hAnsi="Times New Roman" w:cs="Times New Roman"/>
          <w:color w:val="000000" w:themeColor="text1"/>
          <w:sz w:val="24"/>
          <w:szCs w:val="24"/>
        </w:rPr>
        <w:t>i</w:t>
      </w:r>
      <w:r w:rsidR="00667671" w:rsidRPr="009C752C">
        <w:rPr>
          <w:rFonts w:ascii="Times New Roman" w:hAnsi="Times New Roman" w:cs="Times New Roman"/>
          <w:color w:val="000000" w:themeColor="text1"/>
          <w:sz w:val="24"/>
          <w:szCs w:val="24"/>
        </w:rPr>
        <w:t xml:space="preserve">n </w:t>
      </w:r>
      <w:proofErr w:type="spellStart"/>
      <w:r w:rsidR="00667671" w:rsidRPr="009C752C">
        <w:rPr>
          <w:rFonts w:ascii="Times New Roman" w:hAnsi="Times New Roman" w:cs="Times New Roman"/>
          <w:color w:val="000000" w:themeColor="text1"/>
          <w:sz w:val="24"/>
          <w:szCs w:val="24"/>
        </w:rPr>
        <w:t>fosfataz</w:t>
      </w:r>
      <w:proofErr w:type="spellEnd"/>
      <w:r w:rsidR="00667671" w:rsidRPr="009C752C">
        <w:rPr>
          <w:rFonts w:ascii="Times New Roman" w:hAnsi="Times New Roman" w:cs="Times New Roman"/>
          <w:color w:val="000000" w:themeColor="text1"/>
          <w:sz w:val="24"/>
          <w:szCs w:val="24"/>
        </w:rPr>
        <w:t xml:space="preserve"> (SAP) ve serum </w:t>
      </w:r>
      <w:proofErr w:type="spellStart"/>
      <w:r w:rsidR="00667671" w:rsidRPr="009C752C">
        <w:rPr>
          <w:rFonts w:ascii="Times New Roman" w:hAnsi="Times New Roman" w:cs="Times New Roman"/>
          <w:color w:val="000000" w:themeColor="text1"/>
          <w:sz w:val="24"/>
          <w:szCs w:val="24"/>
        </w:rPr>
        <w:t>glütamik</w:t>
      </w:r>
      <w:proofErr w:type="spellEnd"/>
      <w:r w:rsidR="00667671" w:rsidRPr="009C752C">
        <w:rPr>
          <w:rFonts w:ascii="Times New Roman" w:hAnsi="Times New Roman" w:cs="Times New Roman"/>
          <w:color w:val="000000" w:themeColor="text1"/>
          <w:sz w:val="24"/>
          <w:szCs w:val="24"/>
        </w:rPr>
        <w:t xml:space="preserve"> </w:t>
      </w:r>
      <w:proofErr w:type="spellStart"/>
      <w:r w:rsidR="00667671" w:rsidRPr="009C752C">
        <w:rPr>
          <w:rFonts w:ascii="Times New Roman" w:hAnsi="Times New Roman" w:cs="Times New Roman"/>
          <w:color w:val="000000" w:themeColor="text1"/>
          <w:sz w:val="24"/>
          <w:szCs w:val="24"/>
        </w:rPr>
        <w:t>pirüvik</w:t>
      </w:r>
      <w:proofErr w:type="spellEnd"/>
      <w:r w:rsidR="00667671" w:rsidRPr="009C752C">
        <w:rPr>
          <w:rFonts w:ascii="Times New Roman" w:hAnsi="Times New Roman" w:cs="Times New Roman"/>
          <w:color w:val="000000" w:themeColor="text1"/>
          <w:sz w:val="24"/>
          <w:szCs w:val="24"/>
        </w:rPr>
        <w:t xml:space="preserve"> </w:t>
      </w:r>
      <w:proofErr w:type="spellStart"/>
      <w:r w:rsidR="00667671" w:rsidRPr="009C752C">
        <w:rPr>
          <w:rFonts w:ascii="Times New Roman" w:hAnsi="Times New Roman" w:cs="Times New Roman"/>
          <w:color w:val="000000" w:themeColor="text1"/>
          <w:sz w:val="24"/>
          <w:szCs w:val="24"/>
        </w:rPr>
        <w:t>transaminaz</w:t>
      </w:r>
      <w:proofErr w:type="spellEnd"/>
      <w:r w:rsidR="00667671" w:rsidRPr="009C752C">
        <w:rPr>
          <w:rFonts w:ascii="Times New Roman" w:hAnsi="Times New Roman" w:cs="Times New Roman"/>
          <w:color w:val="000000" w:themeColor="text1"/>
          <w:sz w:val="24"/>
          <w:szCs w:val="24"/>
        </w:rPr>
        <w:t xml:space="preserve"> (SGPT)</w:t>
      </w:r>
      <w:r w:rsidR="000A44B8" w:rsidRPr="009C752C">
        <w:rPr>
          <w:rFonts w:ascii="Times New Roman" w:hAnsi="Times New Roman" w:cs="Times New Roman"/>
          <w:color w:val="000000" w:themeColor="text1"/>
          <w:sz w:val="24"/>
          <w:szCs w:val="24"/>
        </w:rPr>
        <w:t xml:space="preserve"> </w:t>
      </w:r>
      <w:r w:rsidRPr="009C752C">
        <w:rPr>
          <w:rFonts w:ascii="Times New Roman" w:hAnsi="Times New Roman" w:cs="Times New Roman"/>
          <w:sz w:val="24"/>
          <w:szCs w:val="24"/>
        </w:rPr>
        <w:t xml:space="preserve">enzimlerinde artış, kilo kaybı, </w:t>
      </w:r>
      <w:proofErr w:type="spellStart"/>
      <w:r w:rsidRPr="009C752C">
        <w:rPr>
          <w:rFonts w:ascii="Times New Roman" w:hAnsi="Times New Roman" w:cs="Times New Roman"/>
          <w:sz w:val="24"/>
          <w:szCs w:val="24"/>
        </w:rPr>
        <w:t>anoreksi</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poliüri</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polidipsi</w:t>
      </w:r>
      <w:proofErr w:type="spellEnd"/>
      <w:r w:rsidRPr="009C752C">
        <w:rPr>
          <w:rFonts w:ascii="Times New Roman" w:hAnsi="Times New Roman" w:cs="Times New Roman"/>
          <w:sz w:val="24"/>
          <w:szCs w:val="24"/>
        </w:rPr>
        <w:t xml:space="preserve">  </w:t>
      </w:r>
      <w:r w:rsidRPr="009C752C">
        <w:rPr>
          <w:rFonts w:ascii="Times New Roman" w:hAnsi="Times New Roman" w:cs="Times New Roman"/>
          <w:sz w:val="24"/>
          <w:szCs w:val="24"/>
        </w:rPr>
        <w:lastRenderedPageBreak/>
        <w:t xml:space="preserve">oluşabilir. Kedi ve köpeklerde kusma ve ishal  gözlenmektedir.  Uzun süreli kullanımlarda </w:t>
      </w:r>
      <w:proofErr w:type="spellStart"/>
      <w:r w:rsidRPr="009C752C">
        <w:rPr>
          <w:rFonts w:ascii="Times New Roman" w:hAnsi="Times New Roman" w:cs="Times New Roman"/>
          <w:sz w:val="24"/>
          <w:szCs w:val="24"/>
        </w:rPr>
        <w:t>Cushing’s</w:t>
      </w:r>
      <w:proofErr w:type="spellEnd"/>
      <w:r w:rsidRPr="009C752C">
        <w:rPr>
          <w:rFonts w:ascii="Times New Roman" w:hAnsi="Times New Roman" w:cs="Times New Roman"/>
          <w:sz w:val="24"/>
          <w:szCs w:val="24"/>
        </w:rPr>
        <w:t xml:space="preserve"> Sendromu görüldüğü bildirilmiştir. Yüksek dozlarda ve uzun süreli kullanımlarda atlarda </w:t>
      </w:r>
      <w:proofErr w:type="spellStart"/>
      <w:r w:rsidRPr="009C752C">
        <w:rPr>
          <w:rFonts w:ascii="Times New Roman" w:hAnsi="Times New Roman" w:cs="Times New Roman"/>
          <w:sz w:val="24"/>
          <w:szCs w:val="24"/>
        </w:rPr>
        <w:t>laminitise</w:t>
      </w:r>
      <w:proofErr w:type="spellEnd"/>
      <w:r w:rsidRPr="009C752C">
        <w:rPr>
          <w:rFonts w:ascii="Times New Roman" w:hAnsi="Times New Roman" w:cs="Times New Roman"/>
          <w:sz w:val="24"/>
          <w:szCs w:val="24"/>
        </w:rPr>
        <w:t xml:space="preserve"> neden olabileceği bildirilmiştir.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İLAÇ ETKİLEŞİMLERİ</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roofErr w:type="spellStart"/>
      <w:r w:rsidRPr="009C752C">
        <w:rPr>
          <w:rFonts w:ascii="Times New Roman" w:hAnsi="Times New Roman" w:cs="Times New Roman"/>
          <w:sz w:val="24"/>
          <w:szCs w:val="24"/>
        </w:rPr>
        <w:t>Artritis</w:t>
      </w:r>
      <w:proofErr w:type="spellEnd"/>
      <w:r w:rsidRPr="009C752C">
        <w:rPr>
          <w:rFonts w:ascii="Times New Roman" w:hAnsi="Times New Roman" w:cs="Times New Roman"/>
          <w:sz w:val="24"/>
          <w:szCs w:val="24"/>
        </w:rPr>
        <w:t xml:space="preserve"> tedavisinde </w:t>
      </w:r>
      <w:proofErr w:type="spellStart"/>
      <w:r w:rsidRPr="009C752C">
        <w:rPr>
          <w:rFonts w:ascii="Times New Roman" w:hAnsi="Times New Roman" w:cs="Times New Roman"/>
          <w:sz w:val="24"/>
          <w:szCs w:val="24"/>
        </w:rPr>
        <w:t>non</w:t>
      </w:r>
      <w:proofErr w:type="spellEnd"/>
      <w:r w:rsidRPr="009C752C">
        <w:rPr>
          <w:rFonts w:ascii="Times New Roman" w:hAnsi="Times New Roman" w:cs="Times New Roman"/>
          <w:sz w:val="24"/>
          <w:szCs w:val="24"/>
        </w:rPr>
        <w:t>-</w:t>
      </w:r>
      <w:proofErr w:type="spellStart"/>
      <w:r w:rsidRPr="009C752C">
        <w:rPr>
          <w:rFonts w:ascii="Times New Roman" w:hAnsi="Times New Roman" w:cs="Times New Roman"/>
          <w:sz w:val="24"/>
          <w:szCs w:val="24"/>
        </w:rPr>
        <w:t>steroid</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antienflamatuar</w:t>
      </w:r>
      <w:proofErr w:type="spellEnd"/>
      <w:r w:rsidRPr="009C752C">
        <w:rPr>
          <w:rFonts w:ascii="Times New Roman" w:hAnsi="Times New Roman" w:cs="Times New Roman"/>
          <w:sz w:val="24"/>
          <w:szCs w:val="24"/>
        </w:rPr>
        <w:t xml:space="preserve"> ilaçlarlar birlikte kullanıldığında tedavide </w:t>
      </w:r>
      <w:proofErr w:type="spellStart"/>
      <w:r w:rsidRPr="009C752C">
        <w:rPr>
          <w:rFonts w:ascii="Times New Roman" w:hAnsi="Times New Roman" w:cs="Times New Roman"/>
          <w:sz w:val="24"/>
          <w:szCs w:val="24"/>
        </w:rPr>
        <w:t>additif</w:t>
      </w:r>
      <w:proofErr w:type="spellEnd"/>
      <w:r w:rsidRPr="009C752C">
        <w:rPr>
          <w:rFonts w:ascii="Times New Roman" w:hAnsi="Times New Roman" w:cs="Times New Roman"/>
          <w:sz w:val="24"/>
          <w:szCs w:val="24"/>
        </w:rPr>
        <w:t xml:space="preserve"> bir etkileşme söz konusudur ve </w:t>
      </w:r>
      <w:proofErr w:type="spellStart"/>
      <w:r w:rsidRPr="009C752C">
        <w:rPr>
          <w:rFonts w:ascii="Times New Roman" w:hAnsi="Times New Roman" w:cs="Times New Roman"/>
          <w:sz w:val="24"/>
          <w:szCs w:val="24"/>
        </w:rPr>
        <w:t>glukokortikoid</w:t>
      </w:r>
      <w:proofErr w:type="spellEnd"/>
      <w:r w:rsidRPr="009C752C">
        <w:rPr>
          <w:rFonts w:ascii="Times New Roman" w:hAnsi="Times New Roman" w:cs="Times New Roman"/>
          <w:sz w:val="24"/>
          <w:szCs w:val="24"/>
        </w:rPr>
        <w:t xml:space="preserve"> dozu azaltılabilir. </w:t>
      </w:r>
      <w:proofErr w:type="spellStart"/>
      <w:r w:rsidRPr="009C752C">
        <w:rPr>
          <w:rFonts w:ascii="Times New Roman" w:hAnsi="Times New Roman" w:cs="Times New Roman"/>
          <w:sz w:val="24"/>
          <w:szCs w:val="24"/>
        </w:rPr>
        <w:t>Anabolik</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steroidler</w:t>
      </w:r>
      <w:proofErr w:type="spellEnd"/>
      <w:r w:rsidRPr="009C752C">
        <w:rPr>
          <w:rFonts w:ascii="Times New Roman" w:hAnsi="Times New Roman" w:cs="Times New Roman"/>
          <w:sz w:val="24"/>
          <w:szCs w:val="24"/>
        </w:rPr>
        <w:t xml:space="preserve"> veya </w:t>
      </w:r>
      <w:proofErr w:type="spellStart"/>
      <w:r w:rsidRPr="009C752C">
        <w:rPr>
          <w:rFonts w:ascii="Times New Roman" w:hAnsi="Times New Roman" w:cs="Times New Roman"/>
          <w:sz w:val="24"/>
          <w:szCs w:val="24"/>
        </w:rPr>
        <w:t>androjenler</w:t>
      </w:r>
      <w:proofErr w:type="spellEnd"/>
      <w:r w:rsidRPr="009C752C">
        <w:rPr>
          <w:rFonts w:ascii="Times New Roman" w:hAnsi="Times New Roman" w:cs="Times New Roman"/>
          <w:sz w:val="24"/>
          <w:szCs w:val="24"/>
        </w:rPr>
        <w:t xml:space="preserve"> ile birlikte kullanıldıklarında ödem riski artar. </w:t>
      </w:r>
    </w:p>
    <w:p w:rsidR="004E6ECB" w:rsidRPr="009C752C" w:rsidRDefault="004E6ECB" w:rsidP="0078036E">
      <w:pPr>
        <w:tabs>
          <w:tab w:val="left" w:pos="851"/>
        </w:tabs>
        <w:spacing w:after="0" w:line="240" w:lineRule="auto"/>
        <w:ind w:left="-142"/>
        <w:jc w:val="both"/>
        <w:rPr>
          <w:rFonts w:ascii="Times New Roman" w:hAnsi="Times New Roman" w:cs="Times New Roman"/>
          <w:color w:val="000000" w:themeColor="text1"/>
          <w:sz w:val="24"/>
          <w:szCs w:val="24"/>
        </w:rPr>
      </w:pPr>
      <w:proofErr w:type="spellStart"/>
      <w:r w:rsidRPr="009C752C">
        <w:rPr>
          <w:rFonts w:ascii="Times New Roman" w:hAnsi="Times New Roman" w:cs="Times New Roman"/>
          <w:sz w:val="24"/>
          <w:szCs w:val="24"/>
        </w:rPr>
        <w:t>Efedrinin</w:t>
      </w:r>
      <w:proofErr w:type="spellEnd"/>
      <w:r w:rsidRPr="009C752C">
        <w:rPr>
          <w:rFonts w:ascii="Times New Roman" w:hAnsi="Times New Roman" w:cs="Times New Roman"/>
          <w:sz w:val="24"/>
          <w:szCs w:val="24"/>
        </w:rPr>
        <w:t xml:space="preserve"> yanında, </w:t>
      </w:r>
      <w:proofErr w:type="spellStart"/>
      <w:r w:rsidRPr="009C752C">
        <w:rPr>
          <w:rFonts w:ascii="Times New Roman" w:hAnsi="Times New Roman" w:cs="Times New Roman"/>
          <w:sz w:val="24"/>
          <w:szCs w:val="24"/>
        </w:rPr>
        <w:t>aminoglutemid</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fenobarbiton</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fenytoin</w:t>
      </w:r>
      <w:proofErr w:type="spellEnd"/>
      <w:r w:rsidRPr="009C752C">
        <w:rPr>
          <w:rFonts w:ascii="Times New Roman" w:hAnsi="Times New Roman" w:cs="Times New Roman"/>
          <w:sz w:val="24"/>
          <w:szCs w:val="24"/>
        </w:rPr>
        <w:t xml:space="preserve"> ve </w:t>
      </w:r>
      <w:proofErr w:type="spellStart"/>
      <w:r w:rsidRPr="009C752C">
        <w:rPr>
          <w:rFonts w:ascii="Times New Roman" w:hAnsi="Times New Roman" w:cs="Times New Roman"/>
          <w:sz w:val="24"/>
          <w:szCs w:val="24"/>
        </w:rPr>
        <w:t>rifampicin</w:t>
      </w:r>
      <w:proofErr w:type="spellEnd"/>
      <w:r w:rsidRPr="009C752C">
        <w:rPr>
          <w:rFonts w:ascii="Times New Roman" w:hAnsi="Times New Roman" w:cs="Times New Roman"/>
          <w:sz w:val="24"/>
          <w:szCs w:val="24"/>
        </w:rPr>
        <w:t xml:space="preserve"> gibi enzim </w:t>
      </w:r>
      <w:r w:rsidRPr="009C752C">
        <w:rPr>
          <w:rFonts w:ascii="Times New Roman" w:hAnsi="Times New Roman" w:cs="Times New Roman"/>
          <w:color w:val="000000" w:themeColor="text1"/>
          <w:sz w:val="24"/>
          <w:szCs w:val="24"/>
        </w:rPr>
        <w:t xml:space="preserve">indükleyicileri </w:t>
      </w:r>
      <w:proofErr w:type="spellStart"/>
      <w:r w:rsidRPr="009C752C">
        <w:rPr>
          <w:rFonts w:ascii="Times New Roman" w:hAnsi="Times New Roman" w:cs="Times New Roman"/>
          <w:color w:val="000000" w:themeColor="text1"/>
          <w:sz w:val="24"/>
          <w:szCs w:val="24"/>
        </w:rPr>
        <w:t>deksametazonun</w:t>
      </w:r>
      <w:proofErr w:type="spellEnd"/>
      <w:r w:rsidRPr="009C752C">
        <w:rPr>
          <w:rFonts w:ascii="Times New Roman" w:hAnsi="Times New Roman" w:cs="Times New Roman"/>
          <w:color w:val="000000" w:themeColor="text1"/>
          <w:sz w:val="24"/>
          <w:szCs w:val="24"/>
        </w:rPr>
        <w:t xml:space="preserve"> etkilerini azaltabilir. Atropin ve benzeri </w:t>
      </w:r>
      <w:proofErr w:type="spellStart"/>
      <w:r w:rsidRPr="009C752C">
        <w:rPr>
          <w:rFonts w:ascii="Times New Roman" w:hAnsi="Times New Roman" w:cs="Times New Roman"/>
          <w:color w:val="000000" w:themeColor="text1"/>
          <w:sz w:val="24"/>
          <w:szCs w:val="24"/>
        </w:rPr>
        <w:t>antikolinerjik</w:t>
      </w:r>
      <w:proofErr w:type="spellEnd"/>
      <w:r w:rsidRPr="009C752C">
        <w:rPr>
          <w:rFonts w:ascii="Times New Roman" w:hAnsi="Times New Roman" w:cs="Times New Roman"/>
          <w:color w:val="000000" w:themeColor="text1"/>
          <w:sz w:val="24"/>
          <w:szCs w:val="24"/>
        </w:rPr>
        <w:t xml:space="preserve"> ilaçlar ile birlikte uzun süre kullanıldığında </w:t>
      </w:r>
      <w:proofErr w:type="spellStart"/>
      <w:r w:rsidRPr="009C752C">
        <w:rPr>
          <w:rFonts w:ascii="Times New Roman" w:hAnsi="Times New Roman" w:cs="Times New Roman"/>
          <w:color w:val="000000" w:themeColor="text1"/>
          <w:sz w:val="24"/>
          <w:szCs w:val="24"/>
        </w:rPr>
        <w:t>intraokuler</w:t>
      </w:r>
      <w:proofErr w:type="spellEnd"/>
      <w:r w:rsidRPr="009C752C">
        <w:rPr>
          <w:rFonts w:ascii="Times New Roman" w:hAnsi="Times New Roman" w:cs="Times New Roman"/>
          <w:color w:val="000000" w:themeColor="text1"/>
          <w:sz w:val="24"/>
          <w:szCs w:val="24"/>
        </w:rPr>
        <w:t xml:space="preserve"> basıncı arttırabilirler. </w:t>
      </w:r>
    </w:p>
    <w:p w:rsidR="00A86866" w:rsidRPr="009C752C" w:rsidRDefault="00A86866" w:rsidP="0078036E">
      <w:pPr>
        <w:tabs>
          <w:tab w:val="left" w:pos="851"/>
        </w:tabs>
        <w:spacing w:after="0" w:line="240" w:lineRule="auto"/>
        <w:ind w:left="-142"/>
        <w:jc w:val="both"/>
        <w:rPr>
          <w:rFonts w:ascii="Times New Roman" w:hAnsi="Times New Roman" w:cs="Times New Roman"/>
          <w:color w:val="000000" w:themeColor="text1"/>
          <w:sz w:val="24"/>
          <w:szCs w:val="24"/>
        </w:rPr>
      </w:pPr>
      <w:proofErr w:type="spellStart"/>
      <w:r w:rsidRPr="009C752C">
        <w:rPr>
          <w:rFonts w:ascii="Times New Roman" w:hAnsi="Times New Roman" w:cs="Times New Roman"/>
          <w:color w:val="000000" w:themeColor="text1"/>
          <w:sz w:val="24"/>
          <w:szCs w:val="24"/>
        </w:rPr>
        <w:t>Kortikosteroidler</w:t>
      </w:r>
      <w:proofErr w:type="spellEnd"/>
      <w:r w:rsidRPr="009C752C">
        <w:rPr>
          <w:rFonts w:ascii="Times New Roman" w:hAnsi="Times New Roman" w:cs="Times New Roman"/>
          <w:color w:val="000000" w:themeColor="text1"/>
          <w:sz w:val="24"/>
          <w:szCs w:val="24"/>
        </w:rPr>
        <w:t xml:space="preserve"> aşıya verilen bağışıklık yanıtını azaltabileceğinden, aşılarla beraber kullanılmamalıdır.</w:t>
      </w:r>
      <w:r w:rsidR="00F56CB0" w:rsidRPr="009C752C">
        <w:rPr>
          <w:rFonts w:ascii="Times New Roman" w:hAnsi="Times New Roman" w:cs="Times New Roman"/>
          <w:color w:val="000000" w:themeColor="text1"/>
          <w:sz w:val="24"/>
          <w:szCs w:val="24"/>
        </w:rPr>
        <w:t xml:space="preserve"> </w:t>
      </w:r>
    </w:p>
    <w:p w:rsidR="00F56CB0" w:rsidRPr="009C752C" w:rsidRDefault="00F56CB0"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color w:val="000000" w:themeColor="text1"/>
          <w:sz w:val="24"/>
          <w:szCs w:val="24"/>
        </w:rPr>
        <w:t>Ürün diğer ilaçlarla karıştırılarak kullanılmamalıdır.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color w:val="000000" w:themeColor="text1"/>
          <w:sz w:val="24"/>
          <w:szCs w:val="24"/>
        </w:rPr>
      </w:pPr>
      <w:r w:rsidRPr="009C752C">
        <w:rPr>
          <w:rFonts w:ascii="Times New Roman" w:hAnsi="Times New Roman" w:cs="Times New Roman"/>
          <w:b/>
          <w:sz w:val="24"/>
          <w:szCs w:val="24"/>
        </w:rPr>
        <w:t xml:space="preserve">GIDALARDA İLAÇ </w:t>
      </w:r>
      <w:r w:rsidRPr="009C752C">
        <w:rPr>
          <w:rFonts w:ascii="Times New Roman" w:hAnsi="Times New Roman" w:cs="Times New Roman"/>
          <w:b/>
          <w:color w:val="000000" w:themeColor="text1"/>
          <w:sz w:val="24"/>
          <w:szCs w:val="24"/>
        </w:rPr>
        <w:t xml:space="preserve">KALINTILARI HAKKINDA UYARILAR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color w:val="000000" w:themeColor="text1"/>
          <w:sz w:val="24"/>
          <w:szCs w:val="24"/>
        </w:rPr>
        <w:t>İlaç kalıntı arınma süresi (i.k.a.s</w:t>
      </w:r>
      <w:r w:rsidR="00CD77D8" w:rsidRPr="009C752C">
        <w:rPr>
          <w:rFonts w:ascii="Times New Roman" w:hAnsi="Times New Roman" w:cs="Times New Roman"/>
          <w:color w:val="000000" w:themeColor="text1"/>
          <w:sz w:val="24"/>
          <w:szCs w:val="24"/>
        </w:rPr>
        <w:t>.</w:t>
      </w:r>
      <w:r w:rsidRPr="009C752C">
        <w:rPr>
          <w:rFonts w:ascii="Times New Roman" w:hAnsi="Times New Roman" w:cs="Times New Roman"/>
          <w:color w:val="000000" w:themeColor="text1"/>
          <w:sz w:val="24"/>
          <w:szCs w:val="24"/>
        </w:rPr>
        <w:t>): Tedavi süresince ve ila</w:t>
      </w:r>
      <w:r w:rsidR="00914E94" w:rsidRPr="009C752C">
        <w:rPr>
          <w:rFonts w:ascii="Times New Roman" w:hAnsi="Times New Roman" w:cs="Times New Roman"/>
          <w:color w:val="000000" w:themeColor="text1"/>
          <w:sz w:val="24"/>
          <w:szCs w:val="24"/>
        </w:rPr>
        <w:t xml:space="preserve">ç uygulamasından sonra </w:t>
      </w:r>
      <w:r w:rsidRPr="009C752C">
        <w:rPr>
          <w:rFonts w:ascii="Times New Roman" w:hAnsi="Times New Roman" w:cs="Times New Roman"/>
          <w:color w:val="000000" w:themeColor="text1"/>
          <w:sz w:val="24"/>
          <w:szCs w:val="24"/>
        </w:rPr>
        <w:t xml:space="preserve">sığırlar </w:t>
      </w:r>
      <w:r w:rsidR="0050216F" w:rsidRPr="009C752C">
        <w:rPr>
          <w:rFonts w:ascii="Times New Roman" w:hAnsi="Times New Roman" w:cs="Times New Roman"/>
          <w:color w:val="000000" w:themeColor="text1"/>
          <w:sz w:val="24"/>
          <w:szCs w:val="24"/>
        </w:rPr>
        <w:t>et ve sakatat için 8</w:t>
      </w:r>
      <w:r w:rsidRPr="009C752C">
        <w:rPr>
          <w:rFonts w:ascii="Times New Roman" w:hAnsi="Times New Roman" w:cs="Times New Roman"/>
          <w:color w:val="000000" w:themeColor="text1"/>
          <w:sz w:val="24"/>
          <w:szCs w:val="24"/>
        </w:rPr>
        <w:t xml:space="preserve"> gün süreyle</w:t>
      </w:r>
      <w:r w:rsidRPr="009C752C">
        <w:rPr>
          <w:rFonts w:ascii="Times New Roman" w:hAnsi="Times New Roman" w:cs="Times New Roman"/>
          <w:sz w:val="24"/>
          <w:szCs w:val="24"/>
        </w:rPr>
        <w:t xml:space="preserve"> kesime gönderilmemelidir. Tedavi süresince ve son ilaç uygulaması</w:t>
      </w:r>
      <w:r w:rsidR="00F12FD5" w:rsidRPr="009C752C">
        <w:rPr>
          <w:rFonts w:ascii="Times New Roman" w:hAnsi="Times New Roman" w:cs="Times New Roman"/>
          <w:sz w:val="24"/>
          <w:szCs w:val="24"/>
        </w:rPr>
        <w:t>nı takiben inek sütleri 3 gün (</w:t>
      </w:r>
      <w:r w:rsidRPr="009C752C">
        <w:rPr>
          <w:rFonts w:ascii="Times New Roman" w:hAnsi="Times New Roman" w:cs="Times New Roman"/>
          <w:sz w:val="24"/>
          <w:szCs w:val="24"/>
        </w:rPr>
        <w:t>6 sağım) süresince insan tüketimine sunulmamalıdır.</w:t>
      </w:r>
    </w:p>
    <w:p w:rsidR="0078036E" w:rsidRPr="009C752C" w:rsidRDefault="0078036E"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KONTRENDİKASYONLAR</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Acil durumlar hariç olmak üzere, diyabet, kronik nefrit, </w:t>
      </w:r>
      <w:proofErr w:type="spellStart"/>
      <w:r w:rsidRPr="009C752C">
        <w:rPr>
          <w:rFonts w:ascii="Times New Roman" w:hAnsi="Times New Roman" w:cs="Times New Roman"/>
          <w:sz w:val="24"/>
          <w:szCs w:val="24"/>
        </w:rPr>
        <w:t>renal</w:t>
      </w:r>
      <w:proofErr w:type="spellEnd"/>
      <w:r w:rsidRPr="009C752C">
        <w:rPr>
          <w:rFonts w:ascii="Times New Roman" w:hAnsi="Times New Roman" w:cs="Times New Roman"/>
          <w:sz w:val="24"/>
          <w:szCs w:val="24"/>
        </w:rPr>
        <w:t xml:space="preserve"> hastalıklar, </w:t>
      </w:r>
      <w:proofErr w:type="spellStart"/>
      <w:r w:rsidRPr="009C752C">
        <w:rPr>
          <w:rFonts w:ascii="Times New Roman" w:hAnsi="Times New Roman" w:cs="Times New Roman"/>
          <w:sz w:val="24"/>
          <w:szCs w:val="24"/>
        </w:rPr>
        <w:t>konjestif</w:t>
      </w:r>
      <w:proofErr w:type="spellEnd"/>
      <w:r w:rsidRPr="009C752C">
        <w:rPr>
          <w:rFonts w:ascii="Times New Roman" w:hAnsi="Times New Roman" w:cs="Times New Roman"/>
          <w:sz w:val="24"/>
          <w:szCs w:val="24"/>
        </w:rPr>
        <w:t xml:space="preserve"> kalp yetmezliği, </w:t>
      </w:r>
      <w:proofErr w:type="spellStart"/>
      <w:r w:rsidRPr="009C752C">
        <w:rPr>
          <w:rFonts w:ascii="Times New Roman" w:hAnsi="Times New Roman" w:cs="Times New Roman"/>
          <w:sz w:val="24"/>
          <w:szCs w:val="24"/>
        </w:rPr>
        <w:t>osteoperoz</w:t>
      </w:r>
      <w:proofErr w:type="spellEnd"/>
      <w:r w:rsidRPr="009C752C">
        <w:rPr>
          <w:rFonts w:ascii="Times New Roman" w:hAnsi="Times New Roman" w:cs="Times New Roman"/>
          <w:sz w:val="24"/>
          <w:szCs w:val="24"/>
        </w:rPr>
        <w:t xml:space="preserve"> ve </w:t>
      </w:r>
      <w:proofErr w:type="spellStart"/>
      <w:r w:rsidRPr="009C752C">
        <w:rPr>
          <w:rFonts w:ascii="Times New Roman" w:hAnsi="Times New Roman" w:cs="Times New Roman"/>
          <w:sz w:val="24"/>
          <w:szCs w:val="24"/>
        </w:rPr>
        <w:t>viremi</w:t>
      </w:r>
      <w:proofErr w:type="spellEnd"/>
      <w:r w:rsidRPr="009C752C">
        <w:rPr>
          <w:rFonts w:ascii="Times New Roman" w:hAnsi="Times New Roman" w:cs="Times New Roman"/>
          <w:sz w:val="24"/>
          <w:szCs w:val="24"/>
        </w:rPr>
        <w:t xml:space="preserve"> aşamasındaki </w:t>
      </w:r>
      <w:proofErr w:type="spellStart"/>
      <w:r w:rsidRPr="009C752C">
        <w:rPr>
          <w:rFonts w:ascii="Times New Roman" w:hAnsi="Times New Roman" w:cs="Times New Roman"/>
          <w:sz w:val="24"/>
          <w:szCs w:val="24"/>
        </w:rPr>
        <w:t>viral</w:t>
      </w:r>
      <w:proofErr w:type="spellEnd"/>
      <w:r w:rsidRPr="009C752C">
        <w:rPr>
          <w:rFonts w:ascii="Times New Roman" w:hAnsi="Times New Roman" w:cs="Times New Roman"/>
          <w:sz w:val="24"/>
          <w:szCs w:val="24"/>
        </w:rPr>
        <w:t xml:space="preserve"> hastalıklarda kullanılması </w:t>
      </w:r>
      <w:proofErr w:type="spellStart"/>
      <w:r w:rsidRPr="009C752C">
        <w:rPr>
          <w:rFonts w:ascii="Times New Roman" w:hAnsi="Times New Roman" w:cs="Times New Roman"/>
          <w:sz w:val="24"/>
          <w:szCs w:val="24"/>
        </w:rPr>
        <w:t>kontrendikedir</w:t>
      </w:r>
      <w:proofErr w:type="spellEnd"/>
      <w:r w:rsidRPr="009C752C">
        <w:rPr>
          <w:rFonts w:ascii="Times New Roman" w:hAnsi="Times New Roman" w:cs="Times New Roman"/>
          <w:sz w:val="24"/>
          <w:szCs w:val="24"/>
        </w:rPr>
        <w:t>.</w:t>
      </w:r>
    </w:p>
    <w:p w:rsidR="004E6ECB" w:rsidRPr="009C752C" w:rsidRDefault="00CD77D8"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b/>
          <w:sz w:val="24"/>
          <w:szCs w:val="24"/>
        </w:rPr>
        <w:t>Gebelikte kullanımı</w:t>
      </w:r>
      <w:r w:rsidR="004E6ECB" w:rsidRPr="009C752C">
        <w:rPr>
          <w:rFonts w:ascii="Times New Roman" w:hAnsi="Times New Roman" w:cs="Times New Roman"/>
          <w:b/>
          <w:sz w:val="24"/>
          <w:szCs w:val="24"/>
        </w:rPr>
        <w:t>:</w:t>
      </w:r>
      <w:r w:rsidR="004E6ECB" w:rsidRPr="009C752C">
        <w:rPr>
          <w:rFonts w:ascii="Times New Roman" w:hAnsi="Times New Roman" w:cs="Times New Roman"/>
          <w:sz w:val="24"/>
          <w:szCs w:val="24"/>
        </w:rPr>
        <w:t xml:space="preserve"> Laboratuar hayvanları üzerinde yapılan çalışmalarda; erken gebelikte verildiğinde </w:t>
      </w:r>
      <w:proofErr w:type="spellStart"/>
      <w:r w:rsidR="004E6ECB" w:rsidRPr="009C752C">
        <w:rPr>
          <w:rFonts w:ascii="Times New Roman" w:hAnsi="Times New Roman" w:cs="Times New Roman"/>
          <w:sz w:val="24"/>
          <w:szCs w:val="24"/>
        </w:rPr>
        <w:t>fötal</w:t>
      </w:r>
      <w:proofErr w:type="spellEnd"/>
      <w:r w:rsidR="004E6ECB" w:rsidRPr="009C752C">
        <w:rPr>
          <w:rFonts w:ascii="Times New Roman" w:hAnsi="Times New Roman" w:cs="Times New Roman"/>
          <w:sz w:val="24"/>
          <w:szCs w:val="24"/>
        </w:rPr>
        <w:t xml:space="preserve"> anomalilere, gebeliğin son dönemlerinde verildiğinde ise erken doğum </w:t>
      </w:r>
      <w:proofErr w:type="gramStart"/>
      <w:r w:rsidR="004E6ECB" w:rsidRPr="009C752C">
        <w:rPr>
          <w:rFonts w:ascii="Times New Roman" w:hAnsi="Times New Roman" w:cs="Times New Roman"/>
          <w:sz w:val="24"/>
          <w:szCs w:val="24"/>
        </w:rPr>
        <w:t>yada</w:t>
      </w:r>
      <w:proofErr w:type="gramEnd"/>
      <w:r w:rsidR="004E6ECB" w:rsidRPr="009C752C">
        <w:rPr>
          <w:rFonts w:ascii="Times New Roman" w:hAnsi="Times New Roman" w:cs="Times New Roman"/>
          <w:sz w:val="24"/>
          <w:szCs w:val="24"/>
        </w:rPr>
        <w:t xml:space="preserve"> yavru atmaya neden olduğu bildirilmiştir. Bu sebeple gebe hayvanlara uygulanmamalıdır. Ancak doğumun başlatılması istenirse gebelere uygulanabilir.</w:t>
      </w:r>
    </w:p>
    <w:p w:rsidR="00CC4AE5" w:rsidRPr="009C752C" w:rsidRDefault="00CC4AE5" w:rsidP="0078036E">
      <w:pPr>
        <w:tabs>
          <w:tab w:val="left" w:pos="851"/>
        </w:tabs>
        <w:spacing w:after="0" w:line="240" w:lineRule="auto"/>
        <w:ind w:left="-142"/>
        <w:jc w:val="both"/>
        <w:rPr>
          <w:rFonts w:ascii="Times New Roman" w:hAnsi="Times New Roman" w:cs="Times New Roman"/>
          <w:b/>
          <w:bCs/>
          <w:iCs/>
          <w:color w:val="000000" w:themeColor="text1"/>
          <w:sz w:val="24"/>
          <w:szCs w:val="24"/>
        </w:rPr>
      </w:pPr>
    </w:p>
    <w:p w:rsidR="00A86866" w:rsidRPr="009C752C" w:rsidRDefault="00A86866" w:rsidP="0078036E">
      <w:pPr>
        <w:tabs>
          <w:tab w:val="left" w:pos="851"/>
        </w:tabs>
        <w:spacing w:after="0" w:line="240" w:lineRule="auto"/>
        <w:ind w:left="-142"/>
        <w:jc w:val="both"/>
        <w:rPr>
          <w:rFonts w:ascii="Times New Roman" w:hAnsi="Times New Roman" w:cs="Times New Roman"/>
          <w:b/>
          <w:color w:val="000000" w:themeColor="text1"/>
          <w:sz w:val="24"/>
          <w:szCs w:val="24"/>
        </w:rPr>
      </w:pPr>
      <w:r w:rsidRPr="009C752C">
        <w:rPr>
          <w:rFonts w:ascii="Times New Roman" w:hAnsi="Times New Roman" w:cs="Times New Roman"/>
          <w:b/>
          <w:color w:val="000000" w:themeColor="text1"/>
          <w:sz w:val="24"/>
          <w:szCs w:val="24"/>
        </w:rPr>
        <w:t xml:space="preserve">DOZ AŞIMINDA BELİRTİLER, TEDBİRLER VE ANTİDOTLAR </w:t>
      </w:r>
    </w:p>
    <w:p w:rsidR="00CC4AE5" w:rsidRPr="009C752C" w:rsidRDefault="00CC4AE5"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eastAsia="Times New Roman" w:hAnsi="Times New Roman" w:cs="Times New Roman"/>
          <w:bCs/>
          <w:iCs/>
          <w:noProof/>
          <w:color w:val="000000" w:themeColor="text1"/>
          <w:sz w:val="24"/>
          <w:szCs w:val="24"/>
          <w:lang w:eastAsia="tr-TR"/>
        </w:rPr>
        <w:t>Doz aşımı ve uzun süreli kullanımlarda sodyum ve su tutulumuna bağlı olarak ödem görülebilir, hipokalemi ve deride kalsiyum birikimine bağlı olarak gelişen kalınlaşma oluşturabilir. Yüksek dozlarda ve uzun süreli kullanımlarda, timüs ve adrenal bezler etkilenir. Genç hayvanlarda uzun süre yüksek dozlarda kullanım büyümeyi geciktirebilir.</w:t>
      </w:r>
      <w:r w:rsidRPr="009C752C">
        <w:rPr>
          <w:rFonts w:ascii="Times New Roman" w:hAnsi="Times New Roman" w:cs="Times New Roman"/>
          <w:color w:val="000000" w:themeColor="text1"/>
          <w:sz w:val="24"/>
          <w:szCs w:val="24"/>
        </w:rPr>
        <w:t xml:space="preserve"> Bilinen </w:t>
      </w:r>
      <w:proofErr w:type="gramStart"/>
      <w:r w:rsidRPr="009C752C">
        <w:rPr>
          <w:rFonts w:ascii="Times New Roman" w:hAnsi="Times New Roman" w:cs="Times New Roman"/>
          <w:color w:val="000000" w:themeColor="text1"/>
          <w:sz w:val="24"/>
          <w:szCs w:val="24"/>
        </w:rPr>
        <w:t>spesifik</w:t>
      </w:r>
      <w:proofErr w:type="gramEnd"/>
      <w:r w:rsidRPr="009C752C">
        <w:rPr>
          <w:rFonts w:ascii="Times New Roman" w:hAnsi="Times New Roman" w:cs="Times New Roman"/>
          <w:color w:val="000000" w:themeColor="text1"/>
          <w:sz w:val="24"/>
          <w:szCs w:val="24"/>
        </w:rPr>
        <w:t xml:space="preserve"> bir antidotu bulunmamaktadır.</w:t>
      </w:r>
    </w:p>
    <w:p w:rsidR="00CC4AE5" w:rsidRPr="009C752C" w:rsidRDefault="00CC4AE5"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 xml:space="preserve">GENEL UYARILAR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Kullanmadan önce ve beklenmeyen bir etki görüldüğünde veteriner hekime danışınız. Çocukların ulaşamayacağı yerde bulundurunuz. Kullanmadan önce iyice çalkalayınız.</w:t>
      </w:r>
    </w:p>
    <w:p w:rsidR="00914E94" w:rsidRPr="009C752C" w:rsidRDefault="00914E94"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UYGULAYICININ ALMASI GEREKEN ÖNLEMLER VE HEKİMLER İÇİN UYARILAR</w:t>
      </w:r>
    </w:p>
    <w:p w:rsidR="003259D1" w:rsidRPr="009C752C" w:rsidRDefault="003259D1" w:rsidP="0078036E">
      <w:pPr>
        <w:tabs>
          <w:tab w:val="left" w:pos="851"/>
        </w:tabs>
        <w:spacing w:after="0" w:line="240" w:lineRule="auto"/>
        <w:ind w:left="-142"/>
        <w:jc w:val="both"/>
        <w:rPr>
          <w:rFonts w:ascii="Times New Roman" w:hAnsi="Times New Roman" w:cs="Times New Roman"/>
          <w:color w:val="000000" w:themeColor="text1"/>
          <w:sz w:val="24"/>
          <w:szCs w:val="24"/>
        </w:rPr>
      </w:pPr>
      <w:proofErr w:type="spellStart"/>
      <w:r w:rsidRPr="009C752C">
        <w:rPr>
          <w:rFonts w:ascii="Times New Roman" w:hAnsi="Times New Roman" w:cs="Times New Roman"/>
          <w:color w:val="000000" w:themeColor="text1"/>
          <w:sz w:val="24"/>
          <w:szCs w:val="24"/>
        </w:rPr>
        <w:t>Deksametazona</w:t>
      </w:r>
      <w:proofErr w:type="spellEnd"/>
      <w:r w:rsidRPr="009C752C">
        <w:rPr>
          <w:rFonts w:ascii="Times New Roman" w:hAnsi="Times New Roman" w:cs="Times New Roman"/>
          <w:color w:val="000000" w:themeColor="text1"/>
          <w:sz w:val="24"/>
          <w:szCs w:val="24"/>
        </w:rPr>
        <w:t xml:space="preserve"> duyarlılığı olduğu bilinen insanların ürünle temasında dikkatli olunmalıdır. </w:t>
      </w:r>
      <w:r w:rsidR="006B427B" w:rsidRPr="009C752C">
        <w:rPr>
          <w:rFonts w:ascii="Times New Roman" w:hAnsi="Times New Roman" w:cs="Times New Roman"/>
          <w:color w:val="000000" w:themeColor="text1"/>
          <w:sz w:val="24"/>
          <w:szCs w:val="24"/>
        </w:rPr>
        <w:t xml:space="preserve">Aktif maddeye karşı duyarlılığı olduğu bilinen kişiler veteriner tıbbi ürün ile temas etmemelidir. </w:t>
      </w:r>
      <w:r w:rsidRPr="009C752C">
        <w:rPr>
          <w:rFonts w:ascii="Times New Roman" w:hAnsi="Times New Roman" w:cs="Times New Roman"/>
          <w:color w:val="000000" w:themeColor="text1"/>
          <w:sz w:val="24"/>
          <w:szCs w:val="24"/>
        </w:rPr>
        <w:t xml:space="preserve">Ürün deri ve göz ile temas ettirilmemelidir. Temas halinde göz bol su, deri bol sabunlu su ile yıkanmalıdır. Kazara kendi kendine </w:t>
      </w:r>
      <w:proofErr w:type="gramStart"/>
      <w:r w:rsidRPr="009C752C">
        <w:rPr>
          <w:rFonts w:ascii="Times New Roman" w:hAnsi="Times New Roman" w:cs="Times New Roman"/>
          <w:color w:val="000000" w:themeColor="text1"/>
          <w:sz w:val="24"/>
          <w:szCs w:val="24"/>
        </w:rPr>
        <w:t>enjeksiyon</w:t>
      </w:r>
      <w:proofErr w:type="gramEnd"/>
      <w:r w:rsidRPr="009C752C">
        <w:rPr>
          <w:rFonts w:ascii="Times New Roman" w:hAnsi="Times New Roman" w:cs="Times New Roman"/>
          <w:color w:val="000000" w:themeColor="text1"/>
          <w:sz w:val="24"/>
          <w:szCs w:val="24"/>
        </w:rPr>
        <w:t xml:space="preserve"> durumunda ilaç ve prospektüs ile birlikte acilen doktora başvurulmalıdır. Gerektiğinde uygulama sırasında eldiven ve gözlük kullanmalıdır. Kullanımdan sonra eller yıkanmalıdır.  Hamile ve hamilelik şüphesi bulunan kadınlar ürünle temas etmemelidir.</w:t>
      </w:r>
    </w:p>
    <w:p w:rsidR="003259D1" w:rsidRPr="009C752C" w:rsidRDefault="003259D1" w:rsidP="0078036E">
      <w:pPr>
        <w:tabs>
          <w:tab w:val="left" w:pos="851"/>
        </w:tabs>
        <w:spacing w:after="0" w:line="240" w:lineRule="auto"/>
        <w:ind w:left="-142"/>
        <w:jc w:val="both"/>
        <w:rPr>
          <w:rFonts w:ascii="Times New Roman" w:hAnsi="Times New Roman" w:cs="Times New Roman"/>
          <w:b/>
          <w:i/>
          <w:color w:val="000000" w:themeColor="text1"/>
          <w:sz w:val="24"/>
          <w:szCs w:val="24"/>
        </w:rPr>
      </w:pPr>
      <w:r w:rsidRPr="009C752C">
        <w:rPr>
          <w:rFonts w:ascii="Times New Roman" w:hAnsi="Times New Roman" w:cs="Times New Roman"/>
          <w:b/>
          <w:color w:val="000000" w:themeColor="text1"/>
          <w:sz w:val="24"/>
          <w:szCs w:val="24"/>
        </w:rPr>
        <w:t>KULLANIM SONU İMHA VE HEDEF OLMAYAN TÜRLER İÇİN UYARILAR</w:t>
      </w:r>
    </w:p>
    <w:p w:rsidR="003259D1" w:rsidRPr="009C752C" w:rsidRDefault="003259D1" w:rsidP="0078036E">
      <w:pPr>
        <w:tabs>
          <w:tab w:val="left" w:pos="851"/>
        </w:tabs>
        <w:spacing w:after="0" w:line="240" w:lineRule="auto"/>
        <w:ind w:left="-142"/>
        <w:jc w:val="both"/>
        <w:rPr>
          <w:rFonts w:ascii="Times New Roman" w:hAnsi="Times New Roman" w:cs="Times New Roman"/>
          <w:color w:val="000000" w:themeColor="text1"/>
          <w:sz w:val="24"/>
          <w:szCs w:val="24"/>
        </w:rPr>
      </w:pPr>
      <w:r w:rsidRPr="009C752C">
        <w:rPr>
          <w:rFonts w:ascii="Times New Roman" w:hAnsi="Times New Roman" w:cs="Times New Roman"/>
          <w:color w:val="000000" w:themeColor="text1"/>
          <w:sz w:val="24"/>
          <w:szCs w:val="24"/>
        </w:rPr>
        <w:lastRenderedPageBreak/>
        <w:t xml:space="preserve">Her tür atık materyal yerel yasalara göre imha edilmeli, kullanım dışı ürün, kalıntı içeren süt atık su veya drenaj sistemlerine atılmamalı, bu şekilde imha edilmemelidir. </w:t>
      </w:r>
    </w:p>
    <w:p w:rsidR="003259D1" w:rsidRPr="009C752C" w:rsidRDefault="003259D1"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MUHAFAZA ŞARTLARI VE RAF ÖMRÜ</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15 - 25ºC arası oda sıcaklığında güneş ışığından ve donmaktan koruyarak orijinal ambalajında saklandığında raf ömrü imal tarihinden itibaren 36 aydır. </w:t>
      </w:r>
    </w:p>
    <w:p w:rsidR="004777F8"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İlk açıldıktan sonraki raf ömrü 28 gündür. İlk açıldıktan sonra 15 - 25ºC arasında oda sıcaklığında, güneş ışığından ve donmaktan koruyarak saklanmalıdır.</w:t>
      </w:r>
    </w:p>
    <w:p w:rsidR="0078036E" w:rsidRPr="009C752C" w:rsidRDefault="0078036E"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TİCARİ TAKDİM ŞEKLİ</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xml:space="preserve">Karton kutu içerisinde 50 </w:t>
      </w:r>
      <w:proofErr w:type="spellStart"/>
      <w:r w:rsidRPr="009C752C">
        <w:rPr>
          <w:rFonts w:ascii="Times New Roman" w:hAnsi="Times New Roman" w:cs="Times New Roman"/>
          <w:sz w:val="24"/>
          <w:szCs w:val="24"/>
        </w:rPr>
        <w:t>ml’lik</w:t>
      </w:r>
      <w:proofErr w:type="spellEnd"/>
      <w:r w:rsidRPr="009C752C">
        <w:rPr>
          <w:rFonts w:ascii="Times New Roman" w:hAnsi="Times New Roman" w:cs="Times New Roman"/>
          <w:sz w:val="24"/>
          <w:szCs w:val="24"/>
        </w:rPr>
        <w:t xml:space="preserve"> beyaz </w:t>
      </w:r>
      <w:proofErr w:type="spellStart"/>
      <w:r w:rsidRPr="009C752C">
        <w:rPr>
          <w:rFonts w:ascii="Times New Roman" w:hAnsi="Times New Roman" w:cs="Times New Roman"/>
          <w:sz w:val="24"/>
          <w:szCs w:val="24"/>
        </w:rPr>
        <w:t>flip</w:t>
      </w:r>
      <w:proofErr w:type="spellEnd"/>
      <w:r w:rsidRPr="009C752C">
        <w:rPr>
          <w:rFonts w:ascii="Times New Roman" w:hAnsi="Times New Roman" w:cs="Times New Roman"/>
          <w:sz w:val="24"/>
          <w:szCs w:val="24"/>
        </w:rPr>
        <w:t xml:space="preserve"> </w:t>
      </w:r>
      <w:proofErr w:type="spellStart"/>
      <w:r w:rsidRPr="009C752C">
        <w:rPr>
          <w:rFonts w:ascii="Times New Roman" w:hAnsi="Times New Roman" w:cs="Times New Roman"/>
          <w:sz w:val="24"/>
          <w:szCs w:val="24"/>
        </w:rPr>
        <w:t>off</w:t>
      </w:r>
      <w:proofErr w:type="spellEnd"/>
      <w:r w:rsidRPr="009C752C">
        <w:rPr>
          <w:rFonts w:ascii="Times New Roman" w:hAnsi="Times New Roman" w:cs="Times New Roman"/>
          <w:sz w:val="24"/>
          <w:szCs w:val="24"/>
        </w:rPr>
        <w:t xml:space="preserve"> kapak ve kırmızı renkli lastik tıpa ile kapatılmış bal rengi Tip I cam </w:t>
      </w:r>
      <w:proofErr w:type="spellStart"/>
      <w:r w:rsidRPr="009C752C">
        <w:rPr>
          <w:rFonts w:ascii="Times New Roman" w:hAnsi="Times New Roman" w:cs="Times New Roman"/>
          <w:sz w:val="24"/>
          <w:szCs w:val="24"/>
        </w:rPr>
        <w:t>flakonlarda</w:t>
      </w:r>
      <w:proofErr w:type="spellEnd"/>
      <w:r w:rsidRPr="009C752C">
        <w:rPr>
          <w:rFonts w:ascii="Times New Roman" w:hAnsi="Times New Roman" w:cs="Times New Roman"/>
          <w:sz w:val="24"/>
          <w:szCs w:val="24"/>
        </w:rPr>
        <w:t xml:space="preserve"> piyasaya arz edilmektedir.</w:t>
      </w:r>
    </w:p>
    <w:p w:rsidR="004777F8" w:rsidRPr="009C752C" w:rsidRDefault="004777F8"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b/>
          <w:sz w:val="24"/>
          <w:szCs w:val="24"/>
        </w:rPr>
      </w:pPr>
      <w:r w:rsidRPr="009C752C">
        <w:rPr>
          <w:rFonts w:ascii="Times New Roman" w:hAnsi="Times New Roman" w:cs="Times New Roman"/>
          <w:b/>
          <w:sz w:val="24"/>
          <w:szCs w:val="24"/>
        </w:rPr>
        <w:t>SATIŞ YERİ VE ŞARTLARI</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Veteriner hekim reçetesi ile eczanelerde ve veteriner muayenehanelerinde satılır (VHR)</w:t>
      </w:r>
      <w:r w:rsidR="00914E94" w:rsidRPr="009C752C">
        <w:rPr>
          <w:rFonts w:ascii="Times New Roman" w:hAnsi="Times New Roman" w:cs="Times New Roman"/>
          <w:sz w:val="24"/>
          <w:szCs w:val="24"/>
        </w:rPr>
        <w:t>.</w:t>
      </w:r>
    </w:p>
    <w:p w:rsidR="004777F8" w:rsidRPr="009C752C" w:rsidRDefault="004777F8"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b/>
          <w:sz w:val="24"/>
          <w:szCs w:val="24"/>
        </w:rPr>
        <w:t xml:space="preserve">PROSPEKTÜS ONAY TARİHİ: </w:t>
      </w:r>
      <w:r w:rsidR="008E2AA3" w:rsidRPr="009C752C">
        <w:rPr>
          <w:rFonts w:ascii="Times New Roman" w:eastAsia="Calibri" w:hAnsi="Times New Roman" w:cs="Times New Roman"/>
          <w:sz w:val="24"/>
          <w:szCs w:val="24"/>
        </w:rPr>
        <w:t>26.03</w:t>
      </w:r>
      <w:r w:rsidR="008253DB" w:rsidRPr="009C752C">
        <w:rPr>
          <w:rFonts w:ascii="Times New Roman" w:eastAsia="Calibri" w:hAnsi="Times New Roman" w:cs="Times New Roman"/>
          <w:sz w:val="24"/>
          <w:szCs w:val="24"/>
        </w:rPr>
        <w:t>.201</w:t>
      </w:r>
      <w:r w:rsidR="008E2AA3" w:rsidRPr="009C752C">
        <w:rPr>
          <w:rFonts w:ascii="Times New Roman" w:eastAsia="Calibri" w:hAnsi="Times New Roman" w:cs="Times New Roman"/>
          <w:sz w:val="24"/>
          <w:szCs w:val="24"/>
        </w:rPr>
        <w:t>9</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b/>
          <w:sz w:val="24"/>
          <w:szCs w:val="24"/>
        </w:rPr>
        <w:t xml:space="preserve">TARIM VE </w:t>
      </w:r>
      <w:r w:rsidR="009C7D64" w:rsidRPr="009C752C">
        <w:rPr>
          <w:rFonts w:ascii="Times New Roman" w:hAnsi="Times New Roman" w:cs="Times New Roman"/>
          <w:b/>
          <w:sz w:val="24"/>
          <w:szCs w:val="24"/>
        </w:rPr>
        <w:t xml:space="preserve">ORMAN </w:t>
      </w:r>
      <w:r w:rsidRPr="009C752C">
        <w:rPr>
          <w:rFonts w:ascii="Times New Roman" w:hAnsi="Times New Roman" w:cs="Times New Roman"/>
          <w:b/>
          <w:sz w:val="24"/>
          <w:szCs w:val="24"/>
        </w:rPr>
        <w:t>BAKANLIĞI PAZARLAMA İZİN TARİH VE NO:</w:t>
      </w:r>
      <w:r w:rsidR="008253DB" w:rsidRPr="009C752C">
        <w:rPr>
          <w:rFonts w:ascii="Times New Roman" w:hAnsi="Times New Roman" w:cs="Times New Roman"/>
          <w:sz w:val="24"/>
          <w:szCs w:val="24"/>
        </w:rPr>
        <w:t xml:space="preserve"> 10.03.1995-</w:t>
      </w:r>
      <w:r w:rsidRPr="009C752C">
        <w:rPr>
          <w:rFonts w:ascii="Times New Roman" w:hAnsi="Times New Roman" w:cs="Times New Roman"/>
          <w:sz w:val="24"/>
          <w:szCs w:val="24"/>
        </w:rPr>
        <w:t>8/723</w:t>
      </w:r>
    </w:p>
    <w:p w:rsidR="0078036E" w:rsidRPr="009C752C" w:rsidRDefault="0078036E"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b/>
          <w:sz w:val="24"/>
          <w:szCs w:val="24"/>
        </w:rPr>
        <w:t>PAZARLAMA İZİN SAHİBİNİN ADI VE ADRESİ:</w:t>
      </w:r>
      <w:r w:rsidRPr="009C752C">
        <w:rPr>
          <w:rFonts w:ascii="Times New Roman" w:hAnsi="Times New Roman" w:cs="Times New Roman"/>
          <w:sz w:val="24"/>
          <w:szCs w:val="24"/>
        </w:rPr>
        <w:t xml:space="preserve"> DEVA HOLDİNG A.Ş. Halkalı Merkez Mahallesi Basın Ekspres Cad. No:1 Küçükçekmece/İstanbul Tel: 0212 692 92 </w:t>
      </w:r>
      <w:proofErr w:type="spellStart"/>
      <w:r w:rsidRPr="009C752C">
        <w:rPr>
          <w:rFonts w:ascii="Times New Roman" w:hAnsi="Times New Roman" w:cs="Times New Roman"/>
          <w:sz w:val="24"/>
          <w:szCs w:val="24"/>
        </w:rPr>
        <w:t>92</w:t>
      </w:r>
      <w:proofErr w:type="spellEnd"/>
      <w:r w:rsidRPr="009C752C">
        <w:rPr>
          <w:rFonts w:ascii="Times New Roman" w:hAnsi="Times New Roman" w:cs="Times New Roman"/>
          <w:sz w:val="24"/>
          <w:szCs w:val="24"/>
        </w:rPr>
        <w:t xml:space="preserve"> Faks: 0 212 697 34 89 e-mail: vetas@vetas.com.tr</w:t>
      </w:r>
    </w:p>
    <w:p w:rsidR="0078036E" w:rsidRPr="009C752C" w:rsidRDefault="0078036E" w:rsidP="0078036E">
      <w:pPr>
        <w:tabs>
          <w:tab w:val="left" w:pos="851"/>
        </w:tabs>
        <w:spacing w:after="0" w:line="240" w:lineRule="auto"/>
        <w:ind w:left="-142"/>
        <w:jc w:val="both"/>
        <w:rPr>
          <w:rFonts w:ascii="Times New Roman" w:hAnsi="Times New Roman" w:cs="Times New Roman"/>
          <w:b/>
          <w:sz w:val="24"/>
          <w:szCs w:val="24"/>
        </w:rPr>
      </w:pPr>
    </w:p>
    <w:p w:rsidR="004E6ECB" w:rsidRPr="009C752C" w:rsidRDefault="004777F8"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b/>
          <w:sz w:val="24"/>
          <w:szCs w:val="24"/>
        </w:rPr>
        <w:t>ÜRETİM YERİ ADI VE ADRESİ</w:t>
      </w:r>
      <w:r w:rsidR="00134901" w:rsidRPr="009C752C">
        <w:rPr>
          <w:rFonts w:ascii="Times New Roman" w:hAnsi="Times New Roman" w:cs="Times New Roman"/>
          <w:b/>
          <w:sz w:val="24"/>
          <w:szCs w:val="24"/>
        </w:rPr>
        <w:t xml:space="preserve">: </w:t>
      </w:r>
      <w:r w:rsidR="009776CE" w:rsidRPr="009C752C">
        <w:rPr>
          <w:rFonts w:ascii="Times New Roman" w:hAnsi="Times New Roman" w:cs="Times New Roman"/>
          <w:sz w:val="24"/>
          <w:szCs w:val="24"/>
        </w:rPr>
        <w:t>DEVA HOLDİNG A.Ş. Çerkezköy Organize Sanayi Bölgesi, Karaağaç Mah. Atatürk Cad. No:32 Kapaklı / Tekirdağ Tel: 0282 735 20 00 Faks: 0282 758 16 83</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r w:rsidRPr="009C752C">
        <w:rPr>
          <w:rFonts w:ascii="Times New Roman" w:hAnsi="Times New Roman" w:cs="Times New Roman"/>
          <w:sz w:val="24"/>
          <w:szCs w:val="24"/>
        </w:rPr>
        <w:t> </w:t>
      </w:r>
    </w:p>
    <w:p w:rsidR="004E6ECB" w:rsidRPr="009C752C" w:rsidRDefault="004E6ECB" w:rsidP="0078036E">
      <w:pPr>
        <w:tabs>
          <w:tab w:val="left" w:pos="851"/>
        </w:tabs>
        <w:spacing w:after="0" w:line="240" w:lineRule="auto"/>
        <w:ind w:left="-142"/>
        <w:jc w:val="both"/>
        <w:rPr>
          <w:rFonts w:ascii="Times New Roman" w:hAnsi="Times New Roman" w:cs="Times New Roman"/>
          <w:sz w:val="24"/>
          <w:szCs w:val="24"/>
        </w:rPr>
      </w:pPr>
    </w:p>
    <w:p w:rsidR="004E6ECB" w:rsidRPr="009C752C" w:rsidRDefault="004E6ECB" w:rsidP="0078036E">
      <w:pPr>
        <w:spacing w:after="0" w:line="240" w:lineRule="auto"/>
        <w:ind w:left="567" w:firstLine="180"/>
        <w:jc w:val="both"/>
        <w:rPr>
          <w:rFonts w:ascii="Times New Roman" w:hAnsi="Times New Roman" w:cs="Times New Roman"/>
          <w:sz w:val="24"/>
          <w:szCs w:val="24"/>
        </w:rPr>
      </w:pP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r w:rsidRPr="009C752C">
        <w:rPr>
          <w:rFonts w:ascii="Times New Roman" w:hAnsi="Times New Roman" w:cs="Times New Roman"/>
          <w:sz w:val="24"/>
          <w:szCs w:val="24"/>
        </w:rPr>
        <w:tab/>
      </w:r>
    </w:p>
    <w:p w:rsidR="008630A1" w:rsidRPr="009C752C" w:rsidRDefault="008630A1" w:rsidP="0078036E">
      <w:pPr>
        <w:pStyle w:val="AralkYok"/>
        <w:jc w:val="both"/>
        <w:rPr>
          <w:rFonts w:ascii="Times New Roman" w:hAnsi="Times New Roman" w:cs="Times New Roman"/>
          <w:sz w:val="24"/>
          <w:szCs w:val="24"/>
        </w:rPr>
      </w:pPr>
    </w:p>
    <w:p w:rsidR="00A51D6C" w:rsidRPr="009C752C" w:rsidRDefault="00A51D6C" w:rsidP="0078036E">
      <w:pPr>
        <w:pStyle w:val="AralkYok"/>
        <w:jc w:val="both"/>
        <w:rPr>
          <w:rFonts w:ascii="Times New Roman" w:hAnsi="Times New Roman" w:cs="Times New Roman"/>
          <w:sz w:val="24"/>
          <w:szCs w:val="24"/>
        </w:rPr>
      </w:pPr>
    </w:p>
    <w:p w:rsidR="00A51D6C" w:rsidRPr="009C752C" w:rsidRDefault="00A51D6C" w:rsidP="0078036E">
      <w:pPr>
        <w:pStyle w:val="AralkYok"/>
        <w:jc w:val="both"/>
        <w:rPr>
          <w:rFonts w:ascii="Times New Roman" w:hAnsi="Times New Roman" w:cs="Times New Roman"/>
          <w:sz w:val="24"/>
          <w:szCs w:val="24"/>
        </w:rPr>
      </w:pPr>
    </w:p>
    <w:p w:rsidR="00A51D6C" w:rsidRPr="009C752C" w:rsidRDefault="00A51D6C" w:rsidP="0078036E">
      <w:pPr>
        <w:pStyle w:val="AralkYok"/>
        <w:jc w:val="both"/>
        <w:rPr>
          <w:rFonts w:ascii="Times New Roman" w:hAnsi="Times New Roman" w:cs="Times New Roman"/>
          <w:sz w:val="24"/>
          <w:szCs w:val="24"/>
        </w:rPr>
      </w:pPr>
    </w:p>
    <w:p w:rsidR="00A51D6C" w:rsidRPr="009C752C" w:rsidRDefault="00A51D6C" w:rsidP="0078036E">
      <w:pPr>
        <w:pStyle w:val="AralkYok"/>
        <w:jc w:val="both"/>
        <w:rPr>
          <w:rFonts w:ascii="Times New Roman" w:hAnsi="Times New Roman" w:cs="Times New Roman"/>
          <w:sz w:val="24"/>
          <w:szCs w:val="24"/>
        </w:rPr>
      </w:pPr>
    </w:p>
    <w:p w:rsidR="004777F8" w:rsidRPr="009C752C" w:rsidRDefault="004777F8" w:rsidP="0078036E">
      <w:pPr>
        <w:pStyle w:val="AralkYok"/>
        <w:jc w:val="both"/>
        <w:rPr>
          <w:rFonts w:ascii="Times New Roman" w:hAnsi="Times New Roman" w:cs="Times New Roman"/>
          <w:sz w:val="24"/>
          <w:szCs w:val="24"/>
        </w:rPr>
      </w:pPr>
    </w:p>
    <w:p w:rsidR="004777F8" w:rsidRPr="009C752C" w:rsidRDefault="004777F8" w:rsidP="0078036E">
      <w:pPr>
        <w:pStyle w:val="AralkYok"/>
        <w:jc w:val="both"/>
        <w:rPr>
          <w:rFonts w:ascii="Times New Roman" w:hAnsi="Times New Roman" w:cs="Times New Roman"/>
          <w:sz w:val="24"/>
          <w:szCs w:val="24"/>
        </w:rPr>
      </w:pPr>
    </w:p>
    <w:p w:rsidR="004777F8" w:rsidRPr="009C752C" w:rsidRDefault="004777F8" w:rsidP="0078036E">
      <w:pPr>
        <w:pStyle w:val="AralkYok"/>
        <w:jc w:val="both"/>
        <w:rPr>
          <w:rFonts w:ascii="Times New Roman" w:hAnsi="Times New Roman" w:cs="Times New Roman"/>
          <w:sz w:val="24"/>
          <w:szCs w:val="24"/>
        </w:rPr>
      </w:pPr>
    </w:p>
    <w:p w:rsidR="004777F8" w:rsidRPr="009C752C" w:rsidRDefault="004777F8" w:rsidP="0078036E">
      <w:pPr>
        <w:pStyle w:val="AralkYok"/>
        <w:jc w:val="both"/>
        <w:rPr>
          <w:rFonts w:ascii="Times New Roman" w:hAnsi="Times New Roman" w:cs="Times New Roman"/>
          <w:sz w:val="24"/>
          <w:szCs w:val="24"/>
        </w:rPr>
      </w:pPr>
    </w:p>
    <w:p w:rsidR="009C7D64" w:rsidRPr="009C752C" w:rsidRDefault="009C7D64" w:rsidP="0078036E">
      <w:pPr>
        <w:pStyle w:val="AralkYok"/>
        <w:jc w:val="both"/>
        <w:rPr>
          <w:rFonts w:ascii="Times New Roman" w:hAnsi="Times New Roman" w:cs="Times New Roman"/>
          <w:sz w:val="24"/>
          <w:szCs w:val="24"/>
        </w:rPr>
      </w:pPr>
    </w:p>
    <w:sectPr w:rsidR="009C7D64" w:rsidRPr="009C752C" w:rsidSect="006D2F35">
      <w:head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C5" w:rsidRDefault="00F344C5" w:rsidP="00B10A18">
      <w:pPr>
        <w:spacing w:after="0" w:line="240" w:lineRule="auto"/>
      </w:pPr>
      <w:r>
        <w:separator/>
      </w:r>
    </w:p>
  </w:endnote>
  <w:endnote w:type="continuationSeparator" w:id="0">
    <w:p w:rsidR="00F344C5" w:rsidRDefault="00F344C5"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C5" w:rsidRDefault="00F344C5" w:rsidP="00B10A18">
      <w:pPr>
        <w:spacing w:after="0" w:line="240" w:lineRule="auto"/>
      </w:pPr>
      <w:r>
        <w:separator/>
      </w:r>
    </w:p>
  </w:footnote>
  <w:footnote w:type="continuationSeparator" w:id="0">
    <w:p w:rsidR="00F344C5" w:rsidRDefault="00F344C5" w:rsidP="00B10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D0" w:rsidRPr="00A5036A" w:rsidRDefault="008C23D0" w:rsidP="00FA53DF">
    <w:pPr>
      <w:pStyle w:val="stbilgi"/>
      <w:rPr>
        <w:b/>
        <w:sz w:val="20"/>
      </w:rPr>
    </w:pPr>
  </w:p>
  <w:p w:rsidR="008C23D0" w:rsidRDefault="008C23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05228"/>
    <w:multiLevelType w:val="hybridMultilevel"/>
    <w:tmpl w:val="3D4E5C10"/>
    <w:lvl w:ilvl="0" w:tplc="2B1E7CCC">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F8083B"/>
    <w:multiLevelType w:val="multilevel"/>
    <w:tmpl w:val="CCFC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967EBA"/>
    <w:multiLevelType w:val="hybridMultilevel"/>
    <w:tmpl w:val="0A92CF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20BD1BE8"/>
    <w:multiLevelType w:val="hybridMultilevel"/>
    <w:tmpl w:val="2D4C0C12"/>
    <w:lvl w:ilvl="0" w:tplc="A27CFE8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B1791E"/>
    <w:multiLevelType w:val="hybridMultilevel"/>
    <w:tmpl w:val="C0B434A2"/>
    <w:lvl w:ilvl="0" w:tplc="F0046512">
      <w:start w:val="100"/>
      <w:numFmt w:val="bullet"/>
      <w:lvlText w:val=""/>
      <w:lvlJc w:val="left"/>
      <w:pPr>
        <w:ind w:left="1380" w:hanging="360"/>
      </w:pPr>
      <w:rPr>
        <w:rFonts w:ascii="Symbol" w:eastAsiaTheme="minorHAnsi" w:hAnsi="Symbol" w:cstheme="minorBidi"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1">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3EB84DCB"/>
    <w:multiLevelType w:val="hybridMultilevel"/>
    <w:tmpl w:val="87A2D058"/>
    <w:lvl w:ilvl="0" w:tplc="CE68088E">
      <w:start w:val="100"/>
      <w:numFmt w:val="bullet"/>
      <w:lvlText w:val=""/>
      <w:lvlJc w:val="left"/>
      <w:pPr>
        <w:ind w:left="1020" w:hanging="360"/>
      </w:pPr>
      <w:rPr>
        <w:rFonts w:ascii="Symbol" w:eastAsiaTheme="minorHAnsi" w:hAnsi="Symbol" w:cstheme="minorBidi"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4">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E351E6"/>
    <w:multiLevelType w:val="hybridMultilevel"/>
    <w:tmpl w:val="C2CCA9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184299"/>
    <w:multiLevelType w:val="multilevel"/>
    <w:tmpl w:val="CF72C160"/>
    <w:lvl w:ilvl="0">
      <w:start w:val="6"/>
      <w:numFmt w:val="decimal"/>
      <w:lvlText w:val="%1."/>
      <w:lvlJc w:val="left"/>
      <w:pPr>
        <w:tabs>
          <w:tab w:val="num" w:pos="930"/>
        </w:tabs>
        <w:ind w:left="930" w:hanging="57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AE36266"/>
    <w:multiLevelType w:val="hybridMultilevel"/>
    <w:tmpl w:val="EF7AE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14"/>
  </w:num>
  <w:num w:numId="7">
    <w:abstractNumId w:val="17"/>
  </w:num>
  <w:num w:numId="8">
    <w:abstractNumId w:val="18"/>
  </w:num>
  <w:num w:numId="9">
    <w:abstractNumId w:val="1"/>
  </w:num>
  <w:num w:numId="10">
    <w:abstractNumId w:val="15"/>
  </w:num>
  <w:num w:numId="11">
    <w:abstractNumId w:val="3"/>
  </w:num>
  <w:num w:numId="12">
    <w:abstractNumId w:val="12"/>
  </w:num>
  <w:num w:numId="13">
    <w:abstractNumId w:val="2"/>
  </w:num>
  <w:num w:numId="14">
    <w:abstractNumId w:val="7"/>
  </w:num>
  <w:num w:numId="15">
    <w:abstractNumId w:val="19"/>
  </w:num>
  <w:num w:numId="16">
    <w:abstractNumId w:val="13"/>
  </w:num>
  <w:num w:numId="17">
    <w:abstractNumId w:val="10"/>
  </w:num>
  <w:num w:numId="18">
    <w:abstractNumId w:val="5"/>
  </w:num>
  <w:num w:numId="19">
    <w:abstractNumId w:val="20"/>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2A4591"/>
    <w:rsid w:val="00000AD5"/>
    <w:rsid w:val="0000620F"/>
    <w:rsid w:val="00010C8A"/>
    <w:rsid w:val="000110E5"/>
    <w:rsid w:val="00014701"/>
    <w:rsid w:val="00023D96"/>
    <w:rsid w:val="00026B85"/>
    <w:rsid w:val="00026D28"/>
    <w:rsid w:val="000272B9"/>
    <w:rsid w:val="00044589"/>
    <w:rsid w:val="000538FE"/>
    <w:rsid w:val="00054046"/>
    <w:rsid w:val="00064877"/>
    <w:rsid w:val="00067BB6"/>
    <w:rsid w:val="00071E69"/>
    <w:rsid w:val="00076380"/>
    <w:rsid w:val="000768F4"/>
    <w:rsid w:val="00077B2F"/>
    <w:rsid w:val="000812D1"/>
    <w:rsid w:val="0009028D"/>
    <w:rsid w:val="00091790"/>
    <w:rsid w:val="000A44B8"/>
    <w:rsid w:val="000B340C"/>
    <w:rsid w:val="000C6CFB"/>
    <w:rsid w:val="000D0B40"/>
    <w:rsid w:val="000D237F"/>
    <w:rsid w:val="000D31EF"/>
    <w:rsid w:val="000D3D0A"/>
    <w:rsid w:val="000F0F0A"/>
    <w:rsid w:val="000F31AD"/>
    <w:rsid w:val="000F4D2B"/>
    <w:rsid w:val="001074A6"/>
    <w:rsid w:val="00107641"/>
    <w:rsid w:val="00121084"/>
    <w:rsid w:val="00122593"/>
    <w:rsid w:val="00134901"/>
    <w:rsid w:val="00137FA5"/>
    <w:rsid w:val="001426AA"/>
    <w:rsid w:val="00152BC6"/>
    <w:rsid w:val="001741F8"/>
    <w:rsid w:val="001879A6"/>
    <w:rsid w:val="00197D9F"/>
    <w:rsid w:val="001B0B23"/>
    <w:rsid w:val="001B4D74"/>
    <w:rsid w:val="001D063B"/>
    <w:rsid w:val="001D3B39"/>
    <w:rsid w:val="001E2DDE"/>
    <w:rsid w:val="001F5A59"/>
    <w:rsid w:val="00200CEB"/>
    <w:rsid w:val="002031CA"/>
    <w:rsid w:val="00212B97"/>
    <w:rsid w:val="00214009"/>
    <w:rsid w:val="00217A2C"/>
    <w:rsid w:val="00230717"/>
    <w:rsid w:val="00243E08"/>
    <w:rsid w:val="00244CD3"/>
    <w:rsid w:val="0024606A"/>
    <w:rsid w:val="00246F66"/>
    <w:rsid w:val="00251365"/>
    <w:rsid w:val="0025488B"/>
    <w:rsid w:val="00265AF1"/>
    <w:rsid w:val="0027534A"/>
    <w:rsid w:val="00285216"/>
    <w:rsid w:val="002922DD"/>
    <w:rsid w:val="00294698"/>
    <w:rsid w:val="002956CE"/>
    <w:rsid w:val="00297A7E"/>
    <w:rsid w:val="002A4591"/>
    <w:rsid w:val="002A514C"/>
    <w:rsid w:val="002B0C21"/>
    <w:rsid w:val="002B6B83"/>
    <w:rsid w:val="002C146E"/>
    <w:rsid w:val="002D1289"/>
    <w:rsid w:val="002E47B2"/>
    <w:rsid w:val="00302622"/>
    <w:rsid w:val="00320183"/>
    <w:rsid w:val="003259D1"/>
    <w:rsid w:val="00326AE8"/>
    <w:rsid w:val="003304EE"/>
    <w:rsid w:val="003313FF"/>
    <w:rsid w:val="00331F58"/>
    <w:rsid w:val="003476C8"/>
    <w:rsid w:val="0036275A"/>
    <w:rsid w:val="0038318E"/>
    <w:rsid w:val="00396E1F"/>
    <w:rsid w:val="003A0062"/>
    <w:rsid w:val="003B5A05"/>
    <w:rsid w:val="003C2C32"/>
    <w:rsid w:val="003C6CEF"/>
    <w:rsid w:val="003C775C"/>
    <w:rsid w:val="003D7E31"/>
    <w:rsid w:val="003E27B4"/>
    <w:rsid w:val="003E69E5"/>
    <w:rsid w:val="003E71E5"/>
    <w:rsid w:val="003E7C93"/>
    <w:rsid w:val="003F0F82"/>
    <w:rsid w:val="00401A83"/>
    <w:rsid w:val="004118FA"/>
    <w:rsid w:val="004369FD"/>
    <w:rsid w:val="00444637"/>
    <w:rsid w:val="00446544"/>
    <w:rsid w:val="00447429"/>
    <w:rsid w:val="00451B1F"/>
    <w:rsid w:val="00457A53"/>
    <w:rsid w:val="00462949"/>
    <w:rsid w:val="004777F8"/>
    <w:rsid w:val="004A3F47"/>
    <w:rsid w:val="004A470C"/>
    <w:rsid w:val="004C0E6A"/>
    <w:rsid w:val="004C6812"/>
    <w:rsid w:val="004C6FB9"/>
    <w:rsid w:val="004E3487"/>
    <w:rsid w:val="004E6ECB"/>
    <w:rsid w:val="004F3F16"/>
    <w:rsid w:val="004F79DF"/>
    <w:rsid w:val="0050216F"/>
    <w:rsid w:val="00502393"/>
    <w:rsid w:val="0050457F"/>
    <w:rsid w:val="005046B0"/>
    <w:rsid w:val="00536EA4"/>
    <w:rsid w:val="0053740A"/>
    <w:rsid w:val="00552712"/>
    <w:rsid w:val="0055592E"/>
    <w:rsid w:val="00591D72"/>
    <w:rsid w:val="00592DC8"/>
    <w:rsid w:val="00594CBA"/>
    <w:rsid w:val="005D52BF"/>
    <w:rsid w:val="005E11B8"/>
    <w:rsid w:val="005E30E5"/>
    <w:rsid w:val="005F785D"/>
    <w:rsid w:val="005F790A"/>
    <w:rsid w:val="00604236"/>
    <w:rsid w:val="00610299"/>
    <w:rsid w:val="00615644"/>
    <w:rsid w:val="00640863"/>
    <w:rsid w:val="00667671"/>
    <w:rsid w:val="00691326"/>
    <w:rsid w:val="006920FC"/>
    <w:rsid w:val="006A0272"/>
    <w:rsid w:val="006B427B"/>
    <w:rsid w:val="006D2F35"/>
    <w:rsid w:val="006E48D9"/>
    <w:rsid w:val="006E628D"/>
    <w:rsid w:val="006F04D7"/>
    <w:rsid w:val="0071385B"/>
    <w:rsid w:val="0071441C"/>
    <w:rsid w:val="0072198C"/>
    <w:rsid w:val="0072778D"/>
    <w:rsid w:val="0073001B"/>
    <w:rsid w:val="007303F7"/>
    <w:rsid w:val="007307E7"/>
    <w:rsid w:val="00745CA0"/>
    <w:rsid w:val="00754398"/>
    <w:rsid w:val="00760D9F"/>
    <w:rsid w:val="00763487"/>
    <w:rsid w:val="0076504D"/>
    <w:rsid w:val="00772A36"/>
    <w:rsid w:val="0078036E"/>
    <w:rsid w:val="00782867"/>
    <w:rsid w:val="00786D7A"/>
    <w:rsid w:val="0079055D"/>
    <w:rsid w:val="007A1C19"/>
    <w:rsid w:val="007B2FBC"/>
    <w:rsid w:val="007B4DE8"/>
    <w:rsid w:val="007B5EDA"/>
    <w:rsid w:val="007D16B1"/>
    <w:rsid w:val="007D30BE"/>
    <w:rsid w:val="007D33D6"/>
    <w:rsid w:val="007E4341"/>
    <w:rsid w:val="007F3044"/>
    <w:rsid w:val="00805799"/>
    <w:rsid w:val="00806306"/>
    <w:rsid w:val="00816805"/>
    <w:rsid w:val="008253DB"/>
    <w:rsid w:val="0082783B"/>
    <w:rsid w:val="00841DA9"/>
    <w:rsid w:val="0084337A"/>
    <w:rsid w:val="0084441B"/>
    <w:rsid w:val="008505A9"/>
    <w:rsid w:val="00857F9E"/>
    <w:rsid w:val="0086198B"/>
    <w:rsid w:val="008630A1"/>
    <w:rsid w:val="008677B5"/>
    <w:rsid w:val="008700BF"/>
    <w:rsid w:val="00873A20"/>
    <w:rsid w:val="008878FA"/>
    <w:rsid w:val="00893AC5"/>
    <w:rsid w:val="008A5F94"/>
    <w:rsid w:val="008B6876"/>
    <w:rsid w:val="008C0475"/>
    <w:rsid w:val="008C148E"/>
    <w:rsid w:val="008C1A31"/>
    <w:rsid w:val="008C23D0"/>
    <w:rsid w:val="008C2730"/>
    <w:rsid w:val="008C5394"/>
    <w:rsid w:val="008E2AA3"/>
    <w:rsid w:val="008E5FDF"/>
    <w:rsid w:val="008E63A6"/>
    <w:rsid w:val="009024FF"/>
    <w:rsid w:val="0090465D"/>
    <w:rsid w:val="00911ED8"/>
    <w:rsid w:val="00914E94"/>
    <w:rsid w:val="009178FB"/>
    <w:rsid w:val="00917C49"/>
    <w:rsid w:val="00931A66"/>
    <w:rsid w:val="00932A2B"/>
    <w:rsid w:val="00936016"/>
    <w:rsid w:val="00941C9E"/>
    <w:rsid w:val="00942D19"/>
    <w:rsid w:val="00943A0A"/>
    <w:rsid w:val="00947ACB"/>
    <w:rsid w:val="009539FD"/>
    <w:rsid w:val="00956F39"/>
    <w:rsid w:val="00970C97"/>
    <w:rsid w:val="00972F0B"/>
    <w:rsid w:val="009776CE"/>
    <w:rsid w:val="009821C0"/>
    <w:rsid w:val="0099432A"/>
    <w:rsid w:val="009A0D69"/>
    <w:rsid w:val="009B340C"/>
    <w:rsid w:val="009B37E0"/>
    <w:rsid w:val="009B7E63"/>
    <w:rsid w:val="009C07D3"/>
    <w:rsid w:val="009C18FB"/>
    <w:rsid w:val="009C58CC"/>
    <w:rsid w:val="009C752C"/>
    <w:rsid w:val="009C7D64"/>
    <w:rsid w:val="009D295B"/>
    <w:rsid w:val="009D3CB1"/>
    <w:rsid w:val="009E1290"/>
    <w:rsid w:val="00A055B6"/>
    <w:rsid w:val="00A0688A"/>
    <w:rsid w:val="00A13D54"/>
    <w:rsid w:val="00A2020A"/>
    <w:rsid w:val="00A24347"/>
    <w:rsid w:val="00A27A83"/>
    <w:rsid w:val="00A31E4B"/>
    <w:rsid w:val="00A41A67"/>
    <w:rsid w:val="00A41C29"/>
    <w:rsid w:val="00A44760"/>
    <w:rsid w:val="00A45253"/>
    <w:rsid w:val="00A51D6C"/>
    <w:rsid w:val="00A53203"/>
    <w:rsid w:val="00A630FA"/>
    <w:rsid w:val="00A66CD5"/>
    <w:rsid w:val="00A735ED"/>
    <w:rsid w:val="00A7461A"/>
    <w:rsid w:val="00A75002"/>
    <w:rsid w:val="00A86866"/>
    <w:rsid w:val="00A9718C"/>
    <w:rsid w:val="00AA103B"/>
    <w:rsid w:val="00AA3DED"/>
    <w:rsid w:val="00AA574B"/>
    <w:rsid w:val="00AB6AD7"/>
    <w:rsid w:val="00AC1321"/>
    <w:rsid w:val="00AC5DC3"/>
    <w:rsid w:val="00AD38FC"/>
    <w:rsid w:val="00AD49DC"/>
    <w:rsid w:val="00AF6032"/>
    <w:rsid w:val="00AF7D7B"/>
    <w:rsid w:val="00B00164"/>
    <w:rsid w:val="00B0057B"/>
    <w:rsid w:val="00B04544"/>
    <w:rsid w:val="00B05D87"/>
    <w:rsid w:val="00B10A18"/>
    <w:rsid w:val="00B1138C"/>
    <w:rsid w:val="00B20C61"/>
    <w:rsid w:val="00B21AD7"/>
    <w:rsid w:val="00B31DDD"/>
    <w:rsid w:val="00B34AEF"/>
    <w:rsid w:val="00B40972"/>
    <w:rsid w:val="00B45ED9"/>
    <w:rsid w:val="00B6283E"/>
    <w:rsid w:val="00B67CF2"/>
    <w:rsid w:val="00B77538"/>
    <w:rsid w:val="00B84D62"/>
    <w:rsid w:val="00B92758"/>
    <w:rsid w:val="00B96343"/>
    <w:rsid w:val="00B97959"/>
    <w:rsid w:val="00BA155A"/>
    <w:rsid w:val="00BA5062"/>
    <w:rsid w:val="00BA750C"/>
    <w:rsid w:val="00BC364C"/>
    <w:rsid w:val="00BD60ED"/>
    <w:rsid w:val="00BE0D3F"/>
    <w:rsid w:val="00BE7171"/>
    <w:rsid w:val="00C035A8"/>
    <w:rsid w:val="00C053A0"/>
    <w:rsid w:val="00C155B9"/>
    <w:rsid w:val="00C22DB2"/>
    <w:rsid w:val="00C35E0D"/>
    <w:rsid w:val="00C36521"/>
    <w:rsid w:val="00C43259"/>
    <w:rsid w:val="00C52D94"/>
    <w:rsid w:val="00C56EE8"/>
    <w:rsid w:val="00C579E5"/>
    <w:rsid w:val="00C605F0"/>
    <w:rsid w:val="00C72D99"/>
    <w:rsid w:val="00C76A26"/>
    <w:rsid w:val="00C82E44"/>
    <w:rsid w:val="00CA2F33"/>
    <w:rsid w:val="00CB0262"/>
    <w:rsid w:val="00CC4AE5"/>
    <w:rsid w:val="00CD15DD"/>
    <w:rsid w:val="00CD6B53"/>
    <w:rsid w:val="00CD77D8"/>
    <w:rsid w:val="00CE44A6"/>
    <w:rsid w:val="00CF171B"/>
    <w:rsid w:val="00CF33F9"/>
    <w:rsid w:val="00D22CDC"/>
    <w:rsid w:val="00D36C4F"/>
    <w:rsid w:val="00D36D13"/>
    <w:rsid w:val="00D45A58"/>
    <w:rsid w:val="00D47626"/>
    <w:rsid w:val="00D51344"/>
    <w:rsid w:val="00D53A7D"/>
    <w:rsid w:val="00D541B6"/>
    <w:rsid w:val="00D54832"/>
    <w:rsid w:val="00D55768"/>
    <w:rsid w:val="00D60FA2"/>
    <w:rsid w:val="00D61B45"/>
    <w:rsid w:val="00D730CD"/>
    <w:rsid w:val="00D74536"/>
    <w:rsid w:val="00D74588"/>
    <w:rsid w:val="00D802C0"/>
    <w:rsid w:val="00D82F18"/>
    <w:rsid w:val="00D85A58"/>
    <w:rsid w:val="00D91029"/>
    <w:rsid w:val="00D96C5A"/>
    <w:rsid w:val="00DA32A0"/>
    <w:rsid w:val="00DB1ED7"/>
    <w:rsid w:val="00DC1ED7"/>
    <w:rsid w:val="00DC2814"/>
    <w:rsid w:val="00DC5495"/>
    <w:rsid w:val="00DC636B"/>
    <w:rsid w:val="00DD4C39"/>
    <w:rsid w:val="00DE1994"/>
    <w:rsid w:val="00DE2AE0"/>
    <w:rsid w:val="00DE677F"/>
    <w:rsid w:val="00DF2ECC"/>
    <w:rsid w:val="00DF5514"/>
    <w:rsid w:val="00E037EC"/>
    <w:rsid w:val="00E04B48"/>
    <w:rsid w:val="00E13299"/>
    <w:rsid w:val="00E30843"/>
    <w:rsid w:val="00E4563C"/>
    <w:rsid w:val="00E550F7"/>
    <w:rsid w:val="00E55F67"/>
    <w:rsid w:val="00E60B0D"/>
    <w:rsid w:val="00E66CD8"/>
    <w:rsid w:val="00E6759F"/>
    <w:rsid w:val="00E67E37"/>
    <w:rsid w:val="00E72A60"/>
    <w:rsid w:val="00E72F49"/>
    <w:rsid w:val="00E738A6"/>
    <w:rsid w:val="00E820E4"/>
    <w:rsid w:val="00E94658"/>
    <w:rsid w:val="00EC05C2"/>
    <w:rsid w:val="00EC063C"/>
    <w:rsid w:val="00EC4F1D"/>
    <w:rsid w:val="00EC766B"/>
    <w:rsid w:val="00ED5AFB"/>
    <w:rsid w:val="00ED7D5B"/>
    <w:rsid w:val="00EE4CBE"/>
    <w:rsid w:val="00EF12D7"/>
    <w:rsid w:val="00EF4877"/>
    <w:rsid w:val="00EF6C2C"/>
    <w:rsid w:val="00F12FD5"/>
    <w:rsid w:val="00F341EC"/>
    <w:rsid w:val="00F344C5"/>
    <w:rsid w:val="00F455CD"/>
    <w:rsid w:val="00F45E79"/>
    <w:rsid w:val="00F54F5F"/>
    <w:rsid w:val="00F56CB0"/>
    <w:rsid w:val="00F710DF"/>
    <w:rsid w:val="00F75E9B"/>
    <w:rsid w:val="00F77204"/>
    <w:rsid w:val="00F81E82"/>
    <w:rsid w:val="00F95768"/>
    <w:rsid w:val="00F958BA"/>
    <w:rsid w:val="00FA4C5B"/>
    <w:rsid w:val="00FA53DF"/>
    <w:rsid w:val="00FA544A"/>
    <w:rsid w:val="00FA55B2"/>
    <w:rsid w:val="00FB21AA"/>
    <w:rsid w:val="00FB3D19"/>
    <w:rsid w:val="00FD78D1"/>
    <w:rsid w:val="00FF4F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paragraph" w:styleId="Balk2">
    <w:name w:val="heading 2"/>
    <w:basedOn w:val="Normal"/>
    <w:next w:val="Normal"/>
    <w:link w:val="Balk2Char"/>
    <w:qFormat/>
    <w:rsid w:val="007D16B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7D16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D16B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137FA5"/>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iPriority w:val="99"/>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semiHidden/>
    <w:unhideWhenUsed/>
    <w:rsid w:val="0027534A"/>
    <w:pPr>
      <w:spacing w:after="120"/>
    </w:pPr>
  </w:style>
  <w:style w:type="character" w:customStyle="1" w:styleId="GvdeMetniChar">
    <w:name w:val="Gövde Metni Char"/>
    <w:basedOn w:val="VarsaylanParagrafYazTipi"/>
    <w:link w:val="GvdeMetni"/>
    <w:uiPriority w:val="99"/>
    <w:semiHidden/>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24347"/>
    <w:pPr>
      <w:spacing w:after="120"/>
    </w:pPr>
    <w:rPr>
      <w:sz w:val="16"/>
      <w:szCs w:val="16"/>
    </w:rPr>
  </w:style>
  <w:style w:type="character" w:customStyle="1" w:styleId="GvdeMetni3Char">
    <w:name w:val="Gövde Metni 3 Char"/>
    <w:basedOn w:val="VarsaylanParagrafYazTipi"/>
    <w:link w:val="GvdeMetni3"/>
    <w:uiPriority w:val="99"/>
    <w:semiHidden/>
    <w:rsid w:val="00A24347"/>
    <w:rPr>
      <w:sz w:val="16"/>
      <w:szCs w:val="16"/>
    </w:rPr>
  </w:style>
  <w:style w:type="character" w:customStyle="1" w:styleId="Balk3Char">
    <w:name w:val="Başlık 3 Char"/>
    <w:basedOn w:val="VarsaylanParagrafYazTipi"/>
    <w:link w:val="Balk3"/>
    <w:uiPriority w:val="9"/>
    <w:semiHidden/>
    <w:rsid w:val="007D16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D16B1"/>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rsid w:val="007D16B1"/>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137FA5"/>
    <w:rPr>
      <w:rFonts w:ascii="Times New Roman" w:eastAsia="Times New Roman" w:hAnsi="Times New Roman" w:cs="Times New Roman"/>
      <w:b/>
      <w:bCs/>
      <w:lang w:eastAsia="tr-TR"/>
    </w:rPr>
  </w:style>
  <w:style w:type="paragraph" w:styleId="NormalWeb">
    <w:name w:val="Normal (Web)"/>
    <w:basedOn w:val="Normal"/>
    <w:rsid w:val="00A41A67"/>
    <w:pPr>
      <w:spacing w:before="100" w:after="100" w:line="240" w:lineRule="auto"/>
    </w:pPr>
    <w:rPr>
      <w:rFonts w:ascii="Times New Roman" w:eastAsia="Times New Roman" w:hAnsi="Times New Roman" w:cs="Times New Roman"/>
      <w:sz w:val="24"/>
      <w:szCs w:val="20"/>
      <w:lang w:eastAsia="tr-TR"/>
    </w:rPr>
  </w:style>
  <w:style w:type="character" w:customStyle="1" w:styleId="hps">
    <w:name w:val="hps"/>
    <w:basedOn w:val="VarsaylanParagrafYazTipi"/>
    <w:rsid w:val="00691326"/>
  </w:style>
</w:styles>
</file>

<file path=word/webSettings.xml><?xml version="1.0" encoding="utf-8"?>
<w:webSettings xmlns:r="http://schemas.openxmlformats.org/officeDocument/2006/relationships" xmlns:w="http://schemas.openxmlformats.org/wordprocessingml/2006/main">
  <w:divs>
    <w:div w:id="167595773">
      <w:bodyDiv w:val="1"/>
      <w:marLeft w:val="0"/>
      <w:marRight w:val="0"/>
      <w:marTop w:val="0"/>
      <w:marBottom w:val="0"/>
      <w:divBdr>
        <w:top w:val="none" w:sz="0" w:space="0" w:color="auto"/>
        <w:left w:val="none" w:sz="0" w:space="0" w:color="auto"/>
        <w:bottom w:val="none" w:sz="0" w:space="0" w:color="auto"/>
        <w:right w:val="none" w:sz="0" w:space="0" w:color="auto"/>
      </w:divBdr>
      <w:divsChild>
        <w:div w:id="111291008">
          <w:marLeft w:val="0"/>
          <w:marRight w:val="0"/>
          <w:marTop w:val="0"/>
          <w:marBottom w:val="0"/>
          <w:divBdr>
            <w:top w:val="none" w:sz="0" w:space="0" w:color="auto"/>
            <w:left w:val="none" w:sz="0" w:space="0" w:color="auto"/>
            <w:bottom w:val="none" w:sz="0" w:space="0" w:color="auto"/>
            <w:right w:val="none" w:sz="0" w:space="0" w:color="auto"/>
          </w:divBdr>
          <w:divsChild>
            <w:div w:id="509178478">
              <w:marLeft w:val="0"/>
              <w:marRight w:val="0"/>
              <w:marTop w:val="0"/>
              <w:marBottom w:val="0"/>
              <w:divBdr>
                <w:top w:val="none" w:sz="0" w:space="0" w:color="auto"/>
                <w:left w:val="none" w:sz="0" w:space="0" w:color="auto"/>
                <w:bottom w:val="none" w:sz="0" w:space="0" w:color="auto"/>
                <w:right w:val="none" w:sz="0" w:space="0" w:color="auto"/>
              </w:divBdr>
              <w:divsChild>
                <w:div w:id="713041380">
                  <w:marLeft w:val="0"/>
                  <w:marRight w:val="0"/>
                  <w:marTop w:val="0"/>
                  <w:marBottom w:val="0"/>
                  <w:divBdr>
                    <w:top w:val="none" w:sz="0" w:space="0" w:color="auto"/>
                    <w:left w:val="none" w:sz="0" w:space="0" w:color="auto"/>
                    <w:bottom w:val="none" w:sz="0" w:space="0" w:color="auto"/>
                    <w:right w:val="none" w:sz="0" w:space="0" w:color="auto"/>
                  </w:divBdr>
                  <w:divsChild>
                    <w:div w:id="891572588">
                      <w:marLeft w:val="0"/>
                      <w:marRight w:val="0"/>
                      <w:marTop w:val="0"/>
                      <w:marBottom w:val="0"/>
                      <w:divBdr>
                        <w:top w:val="none" w:sz="0" w:space="0" w:color="auto"/>
                        <w:left w:val="none" w:sz="0" w:space="0" w:color="auto"/>
                        <w:bottom w:val="none" w:sz="0" w:space="0" w:color="auto"/>
                        <w:right w:val="none" w:sz="0" w:space="0" w:color="auto"/>
                      </w:divBdr>
                      <w:divsChild>
                        <w:div w:id="701631333">
                          <w:marLeft w:val="0"/>
                          <w:marRight w:val="0"/>
                          <w:marTop w:val="0"/>
                          <w:marBottom w:val="0"/>
                          <w:divBdr>
                            <w:top w:val="none" w:sz="0" w:space="0" w:color="auto"/>
                            <w:left w:val="none" w:sz="0" w:space="0" w:color="auto"/>
                            <w:bottom w:val="none" w:sz="0" w:space="0" w:color="auto"/>
                            <w:right w:val="none" w:sz="0" w:space="0" w:color="auto"/>
                          </w:divBdr>
                          <w:divsChild>
                            <w:div w:id="1805930793">
                              <w:marLeft w:val="0"/>
                              <w:marRight w:val="0"/>
                              <w:marTop w:val="0"/>
                              <w:marBottom w:val="0"/>
                              <w:divBdr>
                                <w:top w:val="none" w:sz="0" w:space="0" w:color="auto"/>
                                <w:left w:val="none" w:sz="0" w:space="0" w:color="auto"/>
                                <w:bottom w:val="none" w:sz="0" w:space="0" w:color="auto"/>
                                <w:right w:val="none" w:sz="0" w:space="0" w:color="auto"/>
                              </w:divBdr>
                              <w:divsChild>
                                <w:div w:id="118689162">
                                  <w:marLeft w:val="0"/>
                                  <w:marRight w:val="0"/>
                                  <w:marTop w:val="0"/>
                                  <w:marBottom w:val="0"/>
                                  <w:divBdr>
                                    <w:top w:val="none" w:sz="0" w:space="0" w:color="auto"/>
                                    <w:left w:val="none" w:sz="0" w:space="0" w:color="auto"/>
                                    <w:bottom w:val="none" w:sz="0" w:space="0" w:color="auto"/>
                                    <w:right w:val="none" w:sz="0" w:space="0" w:color="auto"/>
                                  </w:divBdr>
                                  <w:divsChild>
                                    <w:div w:id="386952660">
                                      <w:marLeft w:val="78"/>
                                      <w:marRight w:val="0"/>
                                      <w:marTop w:val="0"/>
                                      <w:marBottom w:val="0"/>
                                      <w:divBdr>
                                        <w:top w:val="none" w:sz="0" w:space="0" w:color="auto"/>
                                        <w:left w:val="none" w:sz="0" w:space="0" w:color="auto"/>
                                        <w:bottom w:val="none" w:sz="0" w:space="0" w:color="auto"/>
                                        <w:right w:val="none" w:sz="0" w:space="0" w:color="auto"/>
                                      </w:divBdr>
                                      <w:divsChild>
                                        <w:div w:id="2145349690">
                                          <w:marLeft w:val="0"/>
                                          <w:marRight w:val="0"/>
                                          <w:marTop w:val="0"/>
                                          <w:marBottom w:val="0"/>
                                          <w:divBdr>
                                            <w:top w:val="none" w:sz="0" w:space="0" w:color="auto"/>
                                            <w:left w:val="none" w:sz="0" w:space="0" w:color="auto"/>
                                            <w:bottom w:val="none" w:sz="0" w:space="0" w:color="auto"/>
                                            <w:right w:val="none" w:sz="0" w:space="0" w:color="auto"/>
                                          </w:divBdr>
                                          <w:divsChild>
                                            <w:div w:id="500630448">
                                              <w:marLeft w:val="0"/>
                                              <w:marRight w:val="0"/>
                                              <w:marTop w:val="0"/>
                                              <w:marBottom w:val="156"/>
                                              <w:divBdr>
                                                <w:top w:val="single" w:sz="8" w:space="0" w:color="F5F5F5"/>
                                                <w:left w:val="single" w:sz="8" w:space="0" w:color="F5F5F5"/>
                                                <w:bottom w:val="single" w:sz="8" w:space="0" w:color="F5F5F5"/>
                                                <w:right w:val="single" w:sz="8" w:space="0" w:color="F5F5F5"/>
                                              </w:divBdr>
                                              <w:divsChild>
                                                <w:div w:id="1325428448">
                                                  <w:marLeft w:val="0"/>
                                                  <w:marRight w:val="0"/>
                                                  <w:marTop w:val="0"/>
                                                  <w:marBottom w:val="0"/>
                                                  <w:divBdr>
                                                    <w:top w:val="none" w:sz="0" w:space="0" w:color="auto"/>
                                                    <w:left w:val="none" w:sz="0" w:space="0" w:color="auto"/>
                                                    <w:bottom w:val="none" w:sz="0" w:space="0" w:color="auto"/>
                                                    <w:right w:val="none" w:sz="0" w:space="0" w:color="auto"/>
                                                  </w:divBdr>
                                                  <w:divsChild>
                                                    <w:div w:id="66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9F61-F2EB-4AD5-AD7F-CB70E27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5</cp:revision>
  <cp:lastPrinted>2018-03-14T11:20:00Z</cp:lastPrinted>
  <dcterms:created xsi:type="dcterms:W3CDTF">2019-04-09T12:55:00Z</dcterms:created>
  <dcterms:modified xsi:type="dcterms:W3CDTF">2019-05-16T08:03:00Z</dcterms:modified>
</cp:coreProperties>
</file>